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956" w:rsidRPr="00E80341" w:rsidRDefault="00BF2956" w:rsidP="00BF2956">
      <w:pPr>
        <w:rPr>
          <w:sz w:val="36"/>
          <w:szCs w:val="36"/>
        </w:rPr>
      </w:pPr>
      <w:bookmarkStart w:id="0" w:name="_GoBack"/>
      <w:bookmarkEnd w:id="0"/>
      <w:r w:rsidRPr="00E80341">
        <w:rPr>
          <w:sz w:val="36"/>
          <w:szCs w:val="36"/>
        </w:rPr>
        <w:t>US-Turkey Business Council, Session III</w:t>
      </w:r>
    </w:p>
    <w:p w:rsidR="00BF2956" w:rsidRPr="00E80341" w:rsidRDefault="00BF2956" w:rsidP="00BF2956">
      <w:pPr>
        <w:rPr>
          <w:sz w:val="32"/>
          <w:szCs w:val="32"/>
        </w:rPr>
      </w:pPr>
      <w:r>
        <w:rPr>
          <w:sz w:val="32"/>
          <w:szCs w:val="32"/>
        </w:rPr>
        <w:t>Topic 1</w:t>
      </w:r>
    </w:p>
    <w:p w:rsidR="00BF2956" w:rsidRDefault="00BF2956" w:rsidP="00BF2956">
      <w:pPr>
        <w:jc w:val="both"/>
        <w:rPr>
          <w:rFonts w:ascii="Cambria" w:hAnsi="Cambria"/>
          <w:b/>
          <w:sz w:val="24"/>
          <w:szCs w:val="24"/>
          <w:lang w:val="en-US"/>
        </w:rPr>
      </w:pPr>
      <w:r w:rsidRPr="00BF2956">
        <w:rPr>
          <w:sz w:val="32"/>
          <w:szCs w:val="32"/>
        </w:rPr>
        <w:t>Trade agreements to help improve bilateral trade and investment</w:t>
      </w:r>
    </w:p>
    <w:p w:rsidR="00CD09C1" w:rsidRPr="00BF2956" w:rsidRDefault="004F552B" w:rsidP="00BF2956">
      <w:pPr>
        <w:spacing w:after="200" w:line="276" w:lineRule="auto"/>
        <w:rPr>
          <w:sz w:val="28"/>
          <w:szCs w:val="28"/>
          <w:lang w:val="en-US"/>
        </w:rPr>
      </w:pPr>
      <w:r w:rsidRPr="00BF2956">
        <w:rPr>
          <w:sz w:val="28"/>
          <w:szCs w:val="28"/>
          <w:lang w:val="en-US"/>
        </w:rPr>
        <w:t>The period following the previous recommendations of the Council witnessed important developments in global trade negotiations. Afte</w:t>
      </w:r>
      <w:r w:rsidR="007C389F" w:rsidRPr="00BF2956">
        <w:rPr>
          <w:sz w:val="28"/>
          <w:szCs w:val="28"/>
          <w:lang w:val="en-US"/>
        </w:rPr>
        <w:t>r seven years of negotiations, t</w:t>
      </w:r>
      <w:r w:rsidRPr="00BF2956">
        <w:rPr>
          <w:sz w:val="28"/>
          <w:szCs w:val="28"/>
          <w:lang w:val="en-US"/>
        </w:rPr>
        <w:t>he Unites States conclude</w:t>
      </w:r>
      <w:r w:rsidR="007B3F87" w:rsidRPr="00BF2956">
        <w:rPr>
          <w:sz w:val="28"/>
          <w:szCs w:val="28"/>
          <w:lang w:val="en-US"/>
        </w:rPr>
        <w:t>d</w:t>
      </w:r>
      <w:r w:rsidRPr="00BF2956">
        <w:rPr>
          <w:sz w:val="28"/>
          <w:szCs w:val="28"/>
          <w:lang w:val="en-US"/>
        </w:rPr>
        <w:t xml:space="preserve"> the Trans-Pacific Partnership</w:t>
      </w:r>
      <w:r w:rsidR="00FD3F00" w:rsidRPr="00BF2956">
        <w:rPr>
          <w:sz w:val="28"/>
          <w:szCs w:val="28"/>
          <w:lang w:val="en-US"/>
        </w:rPr>
        <w:t xml:space="preserve"> (TPP)</w:t>
      </w:r>
      <w:r w:rsidRPr="00BF2956">
        <w:rPr>
          <w:sz w:val="28"/>
          <w:szCs w:val="28"/>
          <w:lang w:val="en-US"/>
        </w:rPr>
        <w:t xml:space="preserve"> with eleven countries</w:t>
      </w:r>
      <w:r w:rsidR="007B3F87" w:rsidRPr="00BF2956">
        <w:rPr>
          <w:sz w:val="28"/>
          <w:szCs w:val="28"/>
          <w:lang w:val="en-US"/>
        </w:rPr>
        <w:t>,</w:t>
      </w:r>
      <w:r w:rsidRPr="00BF2956">
        <w:rPr>
          <w:sz w:val="28"/>
          <w:szCs w:val="28"/>
          <w:lang w:val="en-US"/>
        </w:rPr>
        <w:t xml:space="preserve"> paving the way for deeper trade integration in that part of the world. </w:t>
      </w:r>
      <w:r w:rsidR="00CD09C1" w:rsidRPr="00BF2956">
        <w:rPr>
          <w:sz w:val="28"/>
          <w:szCs w:val="28"/>
          <w:lang w:val="en-US"/>
        </w:rPr>
        <w:t xml:space="preserve">Meanwhile, by </w:t>
      </w:r>
      <w:r w:rsidR="007B3F87" w:rsidRPr="00BF2956">
        <w:rPr>
          <w:sz w:val="28"/>
          <w:szCs w:val="28"/>
          <w:lang w:val="en-US"/>
        </w:rPr>
        <w:t>July</w:t>
      </w:r>
      <w:r w:rsidR="00CD09C1" w:rsidRPr="00BF2956">
        <w:rPr>
          <w:sz w:val="28"/>
          <w:szCs w:val="28"/>
          <w:lang w:val="en-US"/>
        </w:rPr>
        <w:t xml:space="preserve"> 2016, </w:t>
      </w:r>
      <w:r w:rsidR="007C389F" w:rsidRPr="00BF2956">
        <w:rPr>
          <w:sz w:val="28"/>
          <w:szCs w:val="28"/>
          <w:lang w:val="en-US"/>
        </w:rPr>
        <w:t xml:space="preserve">the </w:t>
      </w:r>
      <w:r w:rsidR="00CD09C1" w:rsidRPr="00BF2956">
        <w:rPr>
          <w:sz w:val="28"/>
          <w:szCs w:val="28"/>
          <w:lang w:val="en-US"/>
        </w:rPr>
        <w:t>1</w:t>
      </w:r>
      <w:r w:rsidR="007B3F87" w:rsidRPr="00BF2956">
        <w:rPr>
          <w:sz w:val="28"/>
          <w:szCs w:val="28"/>
          <w:lang w:val="en-US"/>
        </w:rPr>
        <w:t>4</w:t>
      </w:r>
      <w:r w:rsidR="00CD09C1" w:rsidRPr="00BF2956">
        <w:rPr>
          <w:sz w:val="28"/>
          <w:szCs w:val="28"/>
          <w:lang w:val="en-US"/>
        </w:rPr>
        <w:t>th</w:t>
      </w:r>
      <w:r w:rsidR="00203D57" w:rsidRPr="00BF2956">
        <w:rPr>
          <w:sz w:val="28"/>
          <w:szCs w:val="28"/>
          <w:lang w:val="en-US"/>
        </w:rPr>
        <w:t xml:space="preserve"> </w:t>
      </w:r>
      <w:r w:rsidR="00CD09C1" w:rsidRPr="00BF2956">
        <w:rPr>
          <w:sz w:val="28"/>
          <w:szCs w:val="28"/>
          <w:lang w:val="en-US"/>
        </w:rPr>
        <w:t xml:space="preserve">round of negotiations </w:t>
      </w:r>
      <w:r w:rsidR="007C389F" w:rsidRPr="00BF2956">
        <w:rPr>
          <w:sz w:val="28"/>
          <w:szCs w:val="28"/>
          <w:lang w:val="en-US"/>
        </w:rPr>
        <w:t xml:space="preserve">on the Transatlantic Trade and Investment Partnership (TTIP) </w:t>
      </w:r>
      <w:r w:rsidR="00CD09C1" w:rsidRPr="00BF2956">
        <w:rPr>
          <w:sz w:val="28"/>
          <w:szCs w:val="28"/>
          <w:lang w:val="en-US"/>
        </w:rPr>
        <w:t>w</w:t>
      </w:r>
      <w:r w:rsidR="007B3F87" w:rsidRPr="00BF2956">
        <w:rPr>
          <w:sz w:val="28"/>
          <w:szCs w:val="28"/>
          <w:lang w:val="en-US"/>
        </w:rPr>
        <w:t>as</w:t>
      </w:r>
      <w:r w:rsidR="00CD09C1" w:rsidRPr="00BF2956">
        <w:rPr>
          <w:sz w:val="28"/>
          <w:szCs w:val="28"/>
          <w:lang w:val="en-US"/>
        </w:rPr>
        <w:t xml:space="preserve"> </w:t>
      </w:r>
      <w:r w:rsidR="007C389F" w:rsidRPr="00BF2956">
        <w:rPr>
          <w:sz w:val="28"/>
          <w:szCs w:val="28"/>
          <w:lang w:val="en-US"/>
        </w:rPr>
        <w:t>concluded</w:t>
      </w:r>
      <w:r w:rsidR="007B3F87" w:rsidRPr="00BF2956">
        <w:rPr>
          <w:sz w:val="28"/>
          <w:szCs w:val="28"/>
          <w:lang w:val="en-US"/>
        </w:rPr>
        <w:t>,</w:t>
      </w:r>
      <w:r w:rsidR="00CD09C1" w:rsidRPr="00BF2956">
        <w:rPr>
          <w:sz w:val="28"/>
          <w:szCs w:val="28"/>
          <w:lang w:val="en-US"/>
        </w:rPr>
        <w:t xml:space="preserve"> with </w:t>
      </w:r>
      <w:r w:rsidR="007B3F87" w:rsidRPr="00BF2956">
        <w:rPr>
          <w:sz w:val="28"/>
          <w:szCs w:val="28"/>
          <w:lang w:val="en-US"/>
        </w:rPr>
        <w:t xml:space="preserve">some </w:t>
      </w:r>
      <w:r w:rsidR="00CD09C1" w:rsidRPr="00BF2956">
        <w:rPr>
          <w:sz w:val="28"/>
          <w:szCs w:val="28"/>
          <w:lang w:val="en-US"/>
        </w:rPr>
        <w:t xml:space="preserve">progress achieved as </w:t>
      </w:r>
      <w:r w:rsidR="00110709" w:rsidRPr="00BF2956">
        <w:rPr>
          <w:sz w:val="28"/>
          <w:szCs w:val="28"/>
          <w:lang w:val="en-US"/>
        </w:rPr>
        <w:t>consolidated</w:t>
      </w:r>
      <w:r w:rsidR="00CD09C1" w:rsidRPr="00BF2956">
        <w:rPr>
          <w:sz w:val="28"/>
          <w:szCs w:val="28"/>
          <w:lang w:val="en-US"/>
        </w:rPr>
        <w:t xml:space="preserve"> texts are </w:t>
      </w:r>
      <w:r w:rsidR="00160139" w:rsidRPr="00BF2956">
        <w:rPr>
          <w:sz w:val="28"/>
          <w:szCs w:val="28"/>
          <w:lang w:val="en-US"/>
        </w:rPr>
        <w:t xml:space="preserve">now </w:t>
      </w:r>
      <w:r w:rsidR="00CD09C1" w:rsidRPr="00BF2956">
        <w:rPr>
          <w:sz w:val="28"/>
          <w:szCs w:val="28"/>
          <w:lang w:val="en-US"/>
        </w:rPr>
        <w:t>being discussed. Despite pessimism on</w:t>
      </w:r>
      <w:r w:rsidR="007B3F87" w:rsidRPr="00BF2956">
        <w:rPr>
          <w:sz w:val="28"/>
          <w:szCs w:val="28"/>
          <w:lang w:val="en-US"/>
        </w:rPr>
        <w:t xml:space="preserve"> the prospects for a 2016</w:t>
      </w:r>
      <w:r w:rsidR="007C389F" w:rsidRPr="00BF2956">
        <w:rPr>
          <w:sz w:val="28"/>
          <w:szCs w:val="28"/>
          <w:lang w:val="en-US"/>
        </w:rPr>
        <w:t xml:space="preserve"> </w:t>
      </w:r>
      <w:r w:rsidR="00CD09C1" w:rsidRPr="00BF2956">
        <w:rPr>
          <w:sz w:val="28"/>
          <w:szCs w:val="28"/>
          <w:lang w:val="en-US"/>
        </w:rPr>
        <w:t xml:space="preserve">conclusion of </w:t>
      </w:r>
      <w:r w:rsidR="007B3F87" w:rsidRPr="00BF2956">
        <w:rPr>
          <w:sz w:val="28"/>
          <w:szCs w:val="28"/>
          <w:lang w:val="en-US"/>
        </w:rPr>
        <w:t>TTIP, which only deepened with the vote of the UK to exit the EU, the U.S. and EU continue to insist that</w:t>
      </w:r>
      <w:r w:rsidR="00CD09C1" w:rsidRPr="00BF2956">
        <w:rPr>
          <w:sz w:val="28"/>
          <w:szCs w:val="28"/>
          <w:lang w:val="en-US"/>
        </w:rPr>
        <w:t xml:space="preserve"> TTIP </w:t>
      </w:r>
      <w:r w:rsidR="007B3F87" w:rsidRPr="00BF2956">
        <w:rPr>
          <w:sz w:val="28"/>
          <w:szCs w:val="28"/>
          <w:lang w:val="en-US"/>
        </w:rPr>
        <w:t>must be an</w:t>
      </w:r>
      <w:r w:rsidR="00CD09C1" w:rsidRPr="00BF2956">
        <w:rPr>
          <w:sz w:val="28"/>
          <w:szCs w:val="28"/>
          <w:lang w:val="en-US"/>
        </w:rPr>
        <w:t xml:space="preserve"> ambitious, comprehensive and high-standard</w:t>
      </w:r>
      <w:r w:rsidR="00160139" w:rsidRPr="00BF2956">
        <w:rPr>
          <w:sz w:val="28"/>
          <w:szCs w:val="28"/>
          <w:lang w:val="en-US"/>
        </w:rPr>
        <w:t xml:space="preserve"> framework </w:t>
      </w:r>
      <w:r w:rsidR="009E18F2" w:rsidRPr="00BF2956">
        <w:rPr>
          <w:sz w:val="28"/>
          <w:szCs w:val="28"/>
          <w:lang w:val="en-US"/>
        </w:rPr>
        <w:t>as was originally envisioned</w:t>
      </w:r>
      <w:r w:rsidR="00160139" w:rsidRPr="00BF2956">
        <w:rPr>
          <w:sz w:val="28"/>
          <w:szCs w:val="28"/>
          <w:lang w:val="en-US"/>
        </w:rPr>
        <w:t xml:space="preserve">. </w:t>
      </w:r>
      <w:r w:rsidR="007B3F87" w:rsidRPr="00BF2956">
        <w:rPr>
          <w:sz w:val="28"/>
          <w:szCs w:val="28"/>
          <w:lang w:val="en-US"/>
        </w:rPr>
        <w:t xml:space="preserve"> Such an outcome, whenever it can be harvested, underscores the importance of also taking concrete steps</w:t>
      </w:r>
      <w:r w:rsidR="00160139" w:rsidRPr="00BF2956">
        <w:rPr>
          <w:sz w:val="28"/>
          <w:szCs w:val="28"/>
          <w:lang w:val="en-US"/>
        </w:rPr>
        <w:t xml:space="preserve"> </w:t>
      </w:r>
      <w:r w:rsidR="007B3F87" w:rsidRPr="00BF2956">
        <w:rPr>
          <w:sz w:val="28"/>
          <w:szCs w:val="28"/>
          <w:lang w:val="en-US"/>
        </w:rPr>
        <w:t>to further</w:t>
      </w:r>
      <w:r w:rsidR="00160139" w:rsidRPr="00BF2956">
        <w:rPr>
          <w:sz w:val="28"/>
          <w:szCs w:val="28"/>
          <w:lang w:val="en-US"/>
        </w:rPr>
        <w:t xml:space="preserve"> the U.S.-Turkey economic and trade relations</w:t>
      </w:r>
      <w:r w:rsidR="007B3F87" w:rsidRPr="00BF2956">
        <w:rPr>
          <w:sz w:val="28"/>
          <w:szCs w:val="28"/>
          <w:lang w:val="en-US"/>
        </w:rPr>
        <w:t>hip</w:t>
      </w:r>
      <w:r w:rsidR="00160139" w:rsidRPr="00BF2956">
        <w:rPr>
          <w:sz w:val="28"/>
          <w:szCs w:val="28"/>
          <w:lang w:val="en-US"/>
        </w:rPr>
        <w:t>.</w:t>
      </w:r>
    </w:p>
    <w:p w:rsidR="00890CF4" w:rsidRPr="00BF2956" w:rsidRDefault="008E01D3" w:rsidP="00BF2956">
      <w:pPr>
        <w:spacing w:after="200" w:line="276" w:lineRule="auto"/>
        <w:rPr>
          <w:sz w:val="28"/>
          <w:szCs w:val="28"/>
          <w:lang w:val="en-US"/>
        </w:rPr>
      </w:pPr>
      <w:r w:rsidRPr="00BF2956">
        <w:rPr>
          <w:sz w:val="28"/>
          <w:szCs w:val="28"/>
          <w:lang w:val="en-US"/>
        </w:rPr>
        <w:t xml:space="preserve">In </w:t>
      </w:r>
      <w:r w:rsidR="008F4095" w:rsidRPr="00BF2956">
        <w:rPr>
          <w:sz w:val="28"/>
          <w:szCs w:val="28"/>
          <w:lang w:val="en-US"/>
        </w:rPr>
        <w:t xml:space="preserve">May 2015, </w:t>
      </w:r>
      <w:r w:rsidR="00042977" w:rsidRPr="00BF2956">
        <w:rPr>
          <w:sz w:val="28"/>
          <w:szCs w:val="28"/>
          <w:lang w:val="en-US"/>
        </w:rPr>
        <w:t xml:space="preserve">Turkey and the EU </w:t>
      </w:r>
      <w:r w:rsidR="00576FD6" w:rsidRPr="00BF2956">
        <w:rPr>
          <w:sz w:val="28"/>
          <w:szCs w:val="28"/>
          <w:lang w:val="en-US"/>
        </w:rPr>
        <w:t xml:space="preserve">jointly </w:t>
      </w:r>
      <w:r w:rsidR="00042977" w:rsidRPr="00BF2956">
        <w:rPr>
          <w:sz w:val="28"/>
          <w:szCs w:val="28"/>
          <w:lang w:val="en-US"/>
        </w:rPr>
        <w:t xml:space="preserve">declared </w:t>
      </w:r>
      <w:r w:rsidR="00576FD6" w:rsidRPr="00BF2956">
        <w:rPr>
          <w:sz w:val="28"/>
          <w:szCs w:val="28"/>
          <w:lang w:val="en-US"/>
        </w:rPr>
        <w:t xml:space="preserve">their intention to </w:t>
      </w:r>
      <w:r w:rsidR="00110709" w:rsidRPr="00BF2956">
        <w:rPr>
          <w:sz w:val="28"/>
          <w:szCs w:val="28"/>
          <w:lang w:val="en-US"/>
        </w:rPr>
        <w:t>modernize</w:t>
      </w:r>
      <w:r w:rsidR="00890CF4" w:rsidRPr="00BF2956">
        <w:rPr>
          <w:sz w:val="28"/>
          <w:szCs w:val="28"/>
          <w:lang w:val="en-US"/>
        </w:rPr>
        <w:t xml:space="preserve"> and upgrade</w:t>
      </w:r>
      <w:r w:rsidR="00576FD6" w:rsidRPr="00BF2956">
        <w:rPr>
          <w:sz w:val="28"/>
          <w:szCs w:val="28"/>
          <w:lang w:val="en-US"/>
        </w:rPr>
        <w:t xml:space="preserve"> the Customs Un</w:t>
      </w:r>
      <w:r w:rsidR="00B54683" w:rsidRPr="00BF2956">
        <w:rPr>
          <w:sz w:val="28"/>
          <w:szCs w:val="28"/>
          <w:lang w:val="en-US"/>
        </w:rPr>
        <w:t>ion mechanism. Currently, both P</w:t>
      </w:r>
      <w:r w:rsidR="00576FD6" w:rsidRPr="00BF2956">
        <w:rPr>
          <w:sz w:val="28"/>
          <w:szCs w:val="28"/>
          <w:lang w:val="en-US"/>
        </w:rPr>
        <w:t xml:space="preserve">arties are continuing technical preparations to </w:t>
      </w:r>
      <w:r w:rsidR="00110709" w:rsidRPr="00BF2956">
        <w:rPr>
          <w:sz w:val="28"/>
          <w:szCs w:val="28"/>
          <w:lang w:val="en-US"/>
        </w:rPr>
        <w:t>finalize</w:t>
      </w:r>
      <w:r w:rsidR="00576FD6" w:rsidRPr="00BF2956">
        <w:rPr>
          <w:sz w:val="28"/>
          <w:szCs w:val="28"/>
          <w:lang w:val="en-US"/>
        </w:rPr>
        <w:t xml:space="preserve"> the internal procedures for corresponding negotiating mandates. It is understood that negotiations will start in the first quarter of 2017</w:t>
      </w:r>
      <w:r w:rsidR="00BA13E8" w:rsidRPr="00BF2956">
        <w:rPr>
          <w:sz w:val="28"/>
          <w:szCs w:val="28"/>
          <w:lang w:val="en-US"/>
        </w:rPr>
        <w:t>,</w:t>
      </w:r>
      <w:r w:rsidR="00576FD6" w:rsidRPr="00BF2956">
        <w:rPr>
          <w:sz w:val="28"/>
          <w:szCs w:val="28"/>
          <w:lang w:val="en-US"/>
        </w:rPr>
        <w:t xml:space="preserve"> not </w:t>
      </w:r>
      <w:r w:rsidR="009E18F2" w:rsidRPr="00BF2956">
        <w:rPr>
          <w:sz w:val="28"/>
          <w:szCs w:val="28"/>
          <w:lang w:val="en-US"/>
        </w:rPr>
        <w:t>only</w:t>
      </w:r>
      <w:r w:rsidR="00576FD6" w:rsidRPr="00BF2956">
        <w:rPr>
          <w:sz w:val="28"/>
          <w:szCs w:val="28"/>
          <w:lang w:val="en-US"/>
        </w:rPr>
        <w:t xml:space="preserve"> </w:t>
      </w:r>
      <w:r w:rsidR="002B027B" w:rsidRPr="00BF2956">
        <w:rPr>
          <w:sz w:val="28"/>
          <w:szCs w:val="28"/>
          <w:lang w:val="en-US"/>
        </w:rPr>
        <w:t>for</w:t>
      </w:r>
      <w:r w:rsidR="00576FD6" w:rsidRPr="00BF2956">
        <w:rPr>
          <w:sz w:val="28"/>
          <w:szCs w:val="28"/>
          <w:lang w:val="en-US"/>
        </w:rPr>
        <w:t xml:space="preserve"> extend</w:t>
      </w:r>
      <w:r w:rsidR="002B027B" w:rsidRPr="00BF2956">
        <w:rPr>
          <w:sz w:val="28"/>
          <w:szCs w:val="28"/>
          <w:lang w:val="en-US"/>
        </w:rPr>
        <w:t>ing</w:t>
      </w:r>
      <w:r w:rsidR="00576FD6" w:rsidRPr="00BF2956">
        <w:rPr>
          <w:sz w:val="28"/>
          <w:szCs w:val="28"/>
          <w:lang w:val="en-US"/>
        </w:rPr>
        <w:t xml:space="preserve"> </w:t>
      </w:r>
      <w:r w:rsidR="009E18F2" w:rsidRPr="00BF2956">
        <w:rPr>
          <w:sz w:val="28"/>
          <w:szCs w:val="28"/>
          <w:lang w:val="en-US"/>
        </w:rPr>
        <w:t xml:space="preserve">the </w:t>
      </w:r>
      <w:r w:rsidR="00576FD6" w:rsidRPr="00BF2956">
        <w:rPr>
          <w:sz w:val="28"/>
          <w:szCs w:val="28"/>
          <w:lang w:val="en-US"/>
        </w:rPr>
        <w:t>scope of the current Customs Union beyond trade in goods to agriculture, services and public procurement, but also</w:t>
      </w:r>
      <w:r w:rsidR="003213CF" w:rsidRPr="00BF2956">
        <w:rPr>
          <w:sz w:val="28"/>
          <w:szCs w:val="28"/>
          <w:lang w:val="en-US"/>
        </w:rPr>
        <w:t xml:space="preserve"> for deepening it </w:t>
      </w:r>
      <w:r w:rsidR="002B027B" w:rsidRPr="00BF2956">
        <w:rPr>
          <w:sz w:val="28"/>
          <w:szCs w:val="28"/>
          <w:lang w:val="en-US"/>
        </w:rPr>
        <w:t>with</w:t>
      </w:r>
      <w:r w:rsidR="003213CF" w:rsidRPr="00BF2956">
        <w:rPr>
          <w:sz w:val="28"/>
          <w:szCs w:val="28"/>
          <w:lang w:val="en-US"/>
        </w:rPr>
        <w:t>, inter alia,</w:t>
      </w:r>
      <w:r w:rsidR="002B027B" w:rsidRPr="00BF2956">
        <w:rPr>
          <w:sz w:val="28"/>
          <w:szCs w:val="28"/>
          <w:lang w:val="en-US"/>
        </w:rPr>
        <w:t xml:space="preserve"> </w:t>
      </w:r>
      <w:r w:rsidR="00110709" w:rsidRPr="00BF2956">
        <w:rPr>
          <w:sz w:val="28"/>
          <w:szCs w:val="28"/>
          <w:lang w:val="en-US"/>
        </w:rPr>
        <w:t>harmonization</w:t>
      </w:r>
      <w:r w:rsidR="002B027B" w:rsidRPr="00BF2956">
        <w:rPr>
          <w:sz w:val="28"/>
          <w:szCs w:val="28"/>
          <w:lang w:val="en-US"/>
        </w:rPr>
        <w:t xml:space="preserve"> in intellectual property rights, establishment of a dispute settlement mechanism</w:t>
      </w:r>
      <w:r w:rsidR="00C4564D" w:rsidRPr="00BF2956">
        <w:rPr>
          <w:sz w:val="28"/>
          <w:szCs w:val="28"/>
          <w:lang w:val="en-US"/>
        </w:rPr>
        <w:t>, cooperation on regulatory efforts</w:t>
      </w:r>
      <w:r w:rsidR="002B027B" w:rsidRPr="00BF2956">
        <w:rPr>
          <w:sz w:val="28"/>
          <w:szCs w:val="28"/>
          <w:lang w:val="en-US"/>
        </w:rPr>
        <w:t xml:space="preserve"> and better cooperation of customs administrations. Turkey </w:t>
      </w:r>
      <w:r w:rsidR="00890CF4" w:rsidRPr="00BF2956">
        <w:rPr>
          <w:sz w:val="28"/>
          <w:szCs w:val="28"/>
          <w:lang w:val="en-US"/>
        </w:rPr>
        <w:t>continues to define the initiative as a top political and economic priority in its relations with the EU</w:t>
      </w:r>
      <w:r w:rsidR="009E18F2" w:rsidRPr="00BF2956">
        <w:rPr>
          <w:sz w:val="28"/>
          <w:szCs w:val="28"/>
          <w:lang w:val="en-US"/>
        </w:rPr>
        <w:t xml:space="preserve"> in full recognition of its relevance to a prospective TTIP engagement</w:t>
      </w:r>
      <w:r w:rsidR="00890CF4" w:rsidRPr="00BF2956">
        <w:rPr>
          <w:sz w:val="28"/>
          <w:szCs w:val="28"/>
          <w:lang w:val="en-US"/>
        </w:rPr>
        <w:t xml:space="preserve">. </w:t>
      </w:r>
      <w:r w:rsidR="002B027B" w:rsidRPr="00BF2956">
        <w:rPr>
          <w:sz w:val="28"/>
          <w:szCs w:val="28"/>
          <w:lang w:val="en-US"/>
        </w:rPr>
        <w:t xml:space="preserve">The Council’s private sector members (Members) acknowledge and welcome </w:t>
      </w:r>
      <w:r w:rsidR="00890CF4" w:rsidRPr="00BF2956">
        <w:rPr>
          <w:sz w:val="28"/>
          <w:szCs w:val="28"/>
          <w:lang w:val="en-US"/>
        </w:rPr>
        <w:t xml:space="preserve">this significant commitment as </w:t>
      </w:r>
      <w:r w:rsidR="00032C46" w:rsidRPr="00BF2956">
        <w:rPr>
          <w:sz w:val="28"/>
          <w:szCs w:val="28"/>
          <w:lang w:val="en-US"/>
        </w:rPr>
        <w:t xml:space="preserve">a </w:t>
      </w:r>
      <w:r w:rsidR="009E18F2" w:rsidRPr="00BF2956">
        <w:rPr>
          <w:sz w:val="28"/>
          <w:szCs w:val="28"/>
          <w:lang w:val="en-US"/>
        </w:rPr>
        <w:t>strong</w:t>
      </w:r>
      <w:r w:rsidR="00890CF4" w:rsidRPr="00BF2956">
        <w:rPr>
          <w:sz w:val="28"/>
          <w:szCs w:val="28"/>
          <w:lang w:val="en-US"/>
        </w:rPr>
        <w:t xml:space="preserve"> declara</w:t>
      </w:r>
      <w:r w:rsidR="00032C46" w:rsidRPr="00BF2956">
        <w:rPr>
          <w:sz w:val="28"/>
          <w:szCs w:val="28"/>
          <w:lang w:val="en-US"/>
        </w:rPr>
        <w:t xml:space="preserve">tion of political willingness </w:t>
      </w:r>
      <w:r w:rsidR="007C389F" w:rsidRPr="00BF2956">
        <w:rPr>
          <w:sz w:val="28"/>
          <w:szCs w:val="28"/>
          <w:lang w:val="en-US"/>
        </w:rPr>
        <w:t>of</w:t>
      </w:r>
      <w:r w:rsidR="00032C46" w:rsidRPr="00BF2956">
        <w:rPr>
          <w:sz w:val="28"/>
          <w:szCs w:val="28"/>
          <w:lang w:val="en-US"/>
        </w:rPr>
        <w:t xml:space="preserve"> </w:t>
      </w:r>
      <w:r w:rsidRPr="00BF2956">
        <w:rPr>
          <w:sz w:val="28"/>
          <w:szCs w:val="28"/>
          <w:lang w:val="en-US"/>
        </w:rPr>
        <w:t xml:space="preserve">the </w:t>
      </w:r>
      <w:r w:rsidR="00032C46" w:rsidRPr="00BF2956">
        <w:rPr>
          <w:sz w:val="28"/>
          <w:szCs w:val="28"/>
          <w:lang w:val="en-US"/>
        </w:rPr>
        <w:t xml:space="preserve">Turkish Government for undertaking the necessary </w:t>
      </w:r>
      <w:r w:rsidR="009E18F2" w:rsidRPr="00BF2956">
        <w:rPr>
          <w:sz w:val="28"/>
          <w:szCs w:val="28"/>
          <w:lang w:val="en-US"/>
        </w:rPr>
        <w:t xml:space="preserve">reforms </w:t>
      </w:r>
      <w:r w:rsidR="008D2033" w:rsidRPr="00BF2956">
        <w:rPr>
          <w:sz w:val="28"/>
          <w:szCs w:val="28"/>
          <w:lang w:val="en-US"/>
        </w:rPr>
        <w:t>in order to facilitate the engagement in</w:t>
      </w:r>
      <w:r w:rsidR="009E18F2" w:rsidRPr="00BF2956">
        <w:rPr>
          <w:sz w:val="28"/>
          <w:szCs w:val="28"/>
          <w:lang w:val="en-US"/>
        </w:rPr>
        <w:t xml:space="preserve"> </w:t>
      </w:r>
      <w:r w:rsidR="00032C46" w:rsidRPr="00BF2956">
        <w:rPr>
          <w:sz w:val="28"/>
          <w:szCs w:val="28"/>
          <w:lang w:val="en-US"/>
        </w:rPr>
        <w:t xml:space="preserve">a sophisticated new generation trade agreement like TTIP. </w:t>
      </w:r>
      <w:r w:rsidR="00C4564D" w:rsidRPr="00BF2956">
        <w:rPr>
          <w:sz w:val="28"/>
          <w:szCs w:val="28"/>
          <w:lang w:val="en-US"/>
        </w:rPr>
        <w:t>Hence, we encourage dedicated efforts by Turkey and the EU, together with regular and effective private sector input, to identify and implement upgraded commitments on the Customs Union that will align and support eventual integration into the TTIP agreement.</w:t>
      </w:r>
    </w:p>
    <w:p w:rsidR="00576FD6" w:rsidRPr="00BF2956" w:rsidRDefault="00DF01A5" w:rsidP="00BF2956">
      <w:pPr>
        <w:spacing w:after="200" w:line="276" w:lineRule="auto"/>
        <w:rPr>
          <w:sz w:val="28"/>
          <w:szCs w:val="28"/>
          <w:lang w:val="en-US"/>
        </w:rPr>
      </w:pPr>
      <w:r w:rsidRPr="00BF2956">
        <w:rPr>
          <w:sz w:val="28"/>
          <w:szCs w:val="28"/>
          <w:lang w:val="en-US"/>
        </w:rPr>
        <w:lastRenderedPageBreak/>
        <w:t xml:space="preserve">For almost a century, Turkey has acted as a strong partner of the West and contributed to key Western institutions and initiatives. </w:t>
      </w:r>
      <w:r w:rsidR="000E517A" w:rsidRPr="00BF2956">
        <w:rPr>
          <w:sz w:val="28"/>
          <w:szCs w:val="28"/>
          <w:lang w:val="en-US"/>
        </w:rPr>
        <w:t>However, t</w:t>
      </w:r>
      <w:r w:rsidR="009E4D68" w:rsidRPr="00BF2956">
        <w:rPr>
          <w:sz w:val="28"/>
          <w:szCs w:val="28"/>
          <w:lang w:val="en-US"/>
        </w:rPr>
        <w:t xml:space="preserve">here </w:t>
      </w:r>
      <w:r w:rsidR="007C389F" w:rsidRPr="00BF2956">
        <w:rPr>
          <w:sz w:val="28"/>
          <w:szCs w:val="28"/>
          <w:lang w:val="en-US"/>
        </w:rPr>
        <w:t>is now more academic research</w:t>
      </w:r>
      <w:r w:rsidR="009E4D68" w:rsidRPr="00BF2956">
        <w:rPr>
          <w:sz w:val="28"/>
          <w:szCs w:val="28"/>
          <w:lang w:val="en-US"/>
        </w:rPr>
        <w:t xml:space="preserve"> published attesting to the fact that </w:t>
      </w:r>
      <w:r w:rsidR="007C389F" w:rsidRPr="00BF2956">
        <w:rPr>
          <w:sz w:val="28"/>
          <w:szCs w:val="28"/>
          <w:lang w:val="en-US"/>
        </w:rPr>
        <w:t>Turkey</w:t>
      </w:r>
      <w:r w:rsidR="009E4D68" w:rsidRPr="00BF2956">
        <w:rPr>
          <w:sz w:val="28"/>
          <w:szCs w:val="28"/>
          <w:lang w:val="en-US"/>
        </w:rPr>
        <w:t xml:space="preserve"> will be among the most adversely affected countries if it</w:t>
      </w:r>
      <w:r w:rsidR="00CB76A8" w:rsidRPr="00BF2956">
        <w:rPr>
          <w:sz w:val="28"/>
          <w:szCs w:val="28"/>
          <w:lang w:val="en-US"/>
        </w:rPr>
        <w:t xml:space="preserve"> </w:t>
      </w:r>
      <w:r w:rsidR="007C389F" w:rsidRPr="00BF2956">
        <w:rPr>
          <w:sz w:val="28"/>
          <w:szCs w:val="28"/>
          <w:lang w:val="en-US"/>
        </w:rPr>
        <w:t>is excluded from this</w:t>
      </w:r>
      <w:r w:rsidR="00CB76A8" w:rsidRPr="00BF2956">
        <w:rPr>
          <w:sz w:val="28"/>
          <w:szCs w:val="28"/>
          <w:lang w:val="en-US"/>
        </w:rPr>
        <w:t xml:space="preserve"> new </w:t>
      </w:r>
      <w:r w:rsidR="009E4D68" w:rsidRPr="00BF2956">
        <w:rPr>
          <w:sz w:val="28"/>
          <w:szCs w:val="28"/>
          <w:lang w:val="en-US"/>
        </w:rPr>
        <w:t>Transatlantic</w:t>
      </w:r>
      <w:r w:rsidR="00482341" w:rsidRPr="00BF2956">
        <w:rPr>
          <w:sz w:val="28"/>
          <w:szCs w:val="28"/>
          <w:lang w:val="en-US"/>
        </w:rPr>
        <w:t xml:space="preserve"> dynamic</w:t>
      </w:r>
      <w:r w:rsidR="009E4D68" w:rsidRPr="00BF2956">
        <w:rPr>
          <w:sz w:val="28"/>
          <w:szCs w:val="28"/>
          <w:lang w:val="en-US"/>
        </w:rPr>
        <w:t>.</w:t>
      </w:r>
      <w:r w:rsidR="00CB76A8" w:rsidRPr="00BF2956">
        <w:rPr>
          <w:sz w:val="28"/>
          <w:szCs w:val="28"/>
          <w:lang w:val="en-US"/>
        </w:rPr>
        <w:t xml:space="preserve"> </w:t>
      </w:r>
      <w:r w:rsidR="00A34B2C" w:rsidRPr="00BF2956">
        <w:rPr>
          <w:b/>
          <w:sz w:val="28"/>
          <w:szCs w:val="28"/>
          <w:lang w:val="en-US"/>
        </w:rPr>
        <w:t>T</w:t>
      </w:r>
      <w:r w:rsidR="00CB76A8" w:rsidRPr="00BF2956">
        <w:rPr>
          <w:b/>
          <w:sz w:val="28"/>
          <w:szCs w:val="28"/>
          <w:lang w:val="en-US"/>
        </w:rPr>
        <w:t>he Members</w:t>
      </w:r>
      <w:r w:rsidR="000E517A" w:rsidRPr="00BF2956">
        <w:rPr>
          <w:b/>
          <w:sz w:val="28"/>
          <w:szCs w:val="28"/>
          <w:lang w:val="en-US"/>
        </w:rPr>
        <w:t xml:space="preserve"> </w:t>
      </w:r>
      <w:r w:rsidR="00A34B2C" w:rsidRPr="00BF2956">
        <w:rPr>
          <w:b/>
          <w:sz w:val="28"/>
          <w:szCs w:val="28"/>
          <w:lang w:val="en-US"/>
        </w:rPr>
        <w:t xml:space="preserve">believe that </w:t>
      </w:r>
      <w:r w:rsidR="000E517A" w:rsidRPr="00BF2956">
        <w:rPr>
          <w:b/>
          <w:sz w:val="28"/>
          <w:szCs w:val="28"/>
          <w:lang w:val="en-US"/>
        </w:rPr>
        <w:t>sufficient accom</w:t>
      </w:r>
      <w:r w:rsidR="00A34B2C" w:rsidRPr="00BF2956">
        <w:rPr>
          <w:b/>
          <w:sz w:val="28"/>
          <w:szCs w:val="28"/>
          <w:lang w:val="en-US"/>
        </w:rPr>
        <w:t>m</w:t>
      </w:r>
      <w:r w:rsidR="000E517A" w:rsidRPr="00BF2956">
        <w:rPr>
          <w:b/>
          <w:sz w:val="28"/>
          <w:szCs w:val="28"/>
          <w:lang w:val="en-US"/>
        </w:rPr>
        <w:t xml:space="preserve">odation of </w:t>
      </w:r>
      <w:r w:rsidR="00A34B2C" w:rsidRPr="00BF2956">
        <w:rPr>
          <w:b/>
          <w:sz w:val="28"/>
          <w:szCs w:val="28"/>
          <w:lang w:val="en-US"/>
        </w:rPr>
        <w:t xml:space="preserve">related </w:t>
      </w:r>
      <w:r w:rsidR="00482341" w:rsidRPr="00BF2956">
        <w:rPr>
          <w:b/>
          <w:sz w:val="28"/>
          <w:szCs w:val="28"/>
          <w:lang w:val="en-US"/>
        </w:rPr>
        <w:t xml:space="preserve">Turkish </w:t>
      </w:r>
      <w:r w:rsidR="000E517A" w:rsidRPr="00BF2956">
        <w:rPr>
          <w:b/>
          <w:sz w:val="28"/>
          <w:szCs w:val="28"/>
          <w:lang w:val="en-US"/>
        </w:rPr>
        <w:t>concerns</w:t>
      </w:r>
      <w:r w:rsidR="00A34B2C" w:rsidRPr="00BF2956">
        <w:rPr>
          <w:b/>
          <w:sz w:val="28"/>
          <w:szCs w:val="28"/>
          <w:lang w:val="en-US"/>
        </w:rPr>
        <w:t xml:space="preserve"> </w:t>
      </w:r>
      <w:r w:rsidRPr="00BF2956">
        <w:rPr>
          <w:b/>
          <w:sz w:val="28"/>
          <w:szCs w:val="28"/>
          <w:lang w:val="en-US"/>
        </w:rPr>
        <w:t>deserves</w:t>
      </w:r>
      <w:r w:rsidR="00A34B2C" w:rsidRPr="00BF2956">
        <w:rPr>
          <w:b/>
          <w:sz w:val="28"/>
          <w:szCs w:val="28"/>
          <w:lang w:val="en-US"/>
        </w:rPr>
        <w:t xml:space="preserve"> due diligence</w:t>
      </w:r>
      <w:r w:rsidR="00A34B2C" w:rsidRPr="00BF2956">
        <w:rPr>
          <w:sz w:val="28"/>
          <w:szCs w:val="28"/>
          <w:lang w:val="en-US"/>
        </w:rPr>
        <w:t xml:space="preserve"> as it would serve multilateral </w:t>
      </w:r>
      <w:r w:rsidR="007C389F" w:rsidRPr="00BF2956">
        <w:rPr>
          <w:sz w:val="28"/>
          <w:szCs w:val="28"/>
          <w:lang w:val="en-US"/>
        </w:rPr>
        <w:t>interests</w:t>
      </w:r>
      <w:r w:rsidR="00A34B2C" w:rsidRPr="00BF2956">
        <w:rPr>
          <w:sz w:val="28"/>
          <w:szCs w:val="28"/>
          <w:lang w:val="en-US"/>
        </w:rPr>
        <w:t xml:space="preserve"> in all aspects</w:t>
      </w:r>
      <w:r w:rsidRPr="00BF2956">
        <w:rPr>
          <w:sz w:val="28"/>
          <w:szCs w:val="28"/>
          <w:lang w:val="en-US"/>
        </w:rPr>
        <w:t>, especially during</w:t>
      </w:r>
      <w:r w:rsidR="00482341" w:rsidRPr="00BF2956">
        <w:rPr>
          <w:sz w:val="28"/>
          <w:szCs w:val="28"/>
          <w:lang w:val="en-US"/>
        </w:rPr>
        <w:t xml:space="preserve"> a period when significant economic, demographic and political stress storms the region.</w:t>
      </w:r>
      <w:r w:rsidR="00A34B2C" w:rsidRPr="00BF2956">
        <w:rPr>
          <w:sz w:val="28"/>
          <w:szCs w:val="28"/>
          <w:lang w:val="en-US"/>
        </w:rPr>
        <w:t xml:space="preserve"> </w:t>
      </w:r>
      <w:r w:rsidR="00CB76A8" w:rsidRPr="00BF2956">
        <w:rPr>
          <w:sz w:val="28"/>
          <w:szCs w:val="28"/>
          <w:lang w:val="en-US"/>
        </w:rPr>
        <w:t xml:space="preserve">   </w:t>
      </w:r>
      <w:r w:rsidR="009E4D68" w:rsidRPr="00BF2956">
        <w:rPr>
          <w:sz w:val="28"/>
          <w:szCs w:val="28"/>
          <w:lang w:val="en-US"/>
        </w:rPr>
        <w:t xml:space="preserve"> </w:t>
      </w:r>
    </w:p>
    <w:p w:rsidR="00156287" w:rsidRPr="00BF2956" w:rsidRDefault="006C71B9" w:rsidP="00BF2956">
      <w:pPr>
        <w:spacing w:after="200" w:line="276" w:lineRule="auto"/>
        <w:rPr>
          <w:sz w:val="28"/>
          <w:szCs w:val="28"/>
          <w:lang w:val="en-US"/>
        </w:rPr>
      </w:pPr>
      <w:r w:rsidRPr="00BF2956">
        <w:rPr>
          <w:b/>
          <w:sz w:val="28"/>
          <w:szCs w:val="28"/>
          <w:lang w:val="en-US"/>
        </w:rPr>
        <w:t>Therefore,</w:t>
      </w:r>
      <w:r w:rsidRPr="00BF2956">
        <w:rPr>
          <w:sz w:val="28"/>
          <w:szCs w:val="28"/>
          <w:lang w:val="en-US"/>
        </w:rPr>
        <w:t xml:space="preserve"> </w:t>
      </w:r>
      <w:r w:rsidRPr="00BF2956">
        <w:rPr>
          <w:b/>
          <w:sz w:val="28"/>
          <w:szCs w:val="28"/>
          <w:lang w:val="en-US"/>
        </w:rPr>
        <w:t xml:space="preserve">we once again highlight the importance of the High Level Committee established in </w:t>
      </w:r>
      <w:r w:rsidR="00BD4E7F" w:rsidRPr="00BF2956">
        <w:rPr>
          <w:b/>
          <w:sz w:val="28"/>
          <w:szCs w:val="28"/>
          <w:lang w:val="en-US"/>
        </w:rPr>
        <w:t>May 2013</w:t>
      </w:r>
      <w:r w:rsidRPr="00BF2956">
        <w:rPr>
          <w:sz w:val="28"/>
          <w:szCs w:val="28"/>
          <w:lang w:val="en-US"/>
        </w:rPr>
        <w:t xml:space="preserve"> </w:t>
      </w:r>
      <w:r w:rsidR="00BD4E7F" w:rsidRPr="00BF2956">
        <w:rPr>
          <w:sz w:val="28"/>
          <w:szCs w:val="28"/>
          <w:lang w:val="en-US"/>
        </w:rPr>
        <w:t>with the ultimate objective of deepen</w:t>
      </w:r>
      <w:r w:rsidRPr="00BF2956">
        <w:rPr>
          <w:sz w:val="28"/>
          <w:szCs w:val="28"/>
          <w:lang w:val="en-US"/>
        </w:rPr>
        <w:t>ing</w:t>
      </w:r>
      <w:r w:rsidR="00BD4E7F" w:rsidRPr="00BF2956">
        <w:rPr>
          <w:sz w:val="28"/>
          <w:szCs w:val="28"/>
          <w:lang w:val="en-US"/>
        </w:rPr>
        <w:t xml:space="preserve"> our e</w:t>
      </w:r>
      <w:r w:rsidRPr="00BF2956">
        <w:rPr>
          <w:sz w:val="28"/>
          <w:szCs w:val="28"/>
          <w:lang w:val="en-US"/>
        </w:rPr>
        <w:t>conomic relations and liberalizing</w:t>
      </w:r>
      <w:r w:rsidR="00BD4E7F" w:rsidRPr="00BF2956">
        <w:rPr>
          <w:sz w:val="28"/>
          <w:szCs w:val="28"/>
          <w:lang w:val="en-US"/>
        </w:rPr>
        <w:t xml:space="preserve"> trade</w:t>
      </w:r>
      <w:r w:rsidRPr="00BF2956">
        <w:rPr>
          <w:sz w:val="28"/>
          <w:szCs w:val="28"/>
          <w:lang w:val="en-US"/>
        </w:rPr>
        <w:t xml:space="preserve">. However, we regret to express our common disappointment </w:t>
      </w:r>
      <w:r w:rsidR="00AC6DC1" w:rsidRPr="00BF2956">
        <w:rPr>
          <w:sz w:val="28"/>
          <w:szCs w:val="28"/>
          <w:lang w:val="en-US"/>
        </w:rPr>
        <w:t xml:space="preserve">over the fact that the Committee failed to continue its work </w:t>
      </w:r>
      <w:r w:rsidR="007C389F" w:rsidRPr="00BF2956">
        <w:rPr>
          <w:sz w:val="28"/>
          <w:szCs w:val="28"/>
          <w:lang w:val="en-US"/>
        </w:rPr>
        <w:t>during</w:t>
      </w:r>
      <w:r w:rsidR="00AC6DC1" w:rsidRPr="00BF2956">
        <w:rPr>
          <w:sz w:val="28"/>
          <w:szCs w:val="28"/>
          <w:lang w:val="en-US"/>
        </w:rPr>
        <w:t xml:space="preserve"> the last two years after the initial Minist</w:t>
      </w:r>
      <w:r w:rsidR="00521C8D" w:rsidRPr="00BF2956">
        <w:rPr>
          <w:sz w:val="28"/>
          <w:szCs w:val="28"/>
          <w:lang w:val="en-US"/>
        </w:rPr>
        <w:t>erial</w:t>
      </w:r>
      <w:r w:rsidR="00AC6DC1" w:rsidRPr="00BF2956">
        <w:rPr>
          <w:sz w:val="28"/>
          <w:szCs w:val="28"/>
          <w:lang w:val="en-US"/>
        </w:rPr>
        <w:t xml:space="preserve"> meetings which mandated technical working groups to formulate a recommendations report by May 2015 that has never emerged.</w:t>
      </w:r>
      <w:r w:rsidR="00156287" w:rsidRPr="00BF2956">
        <w:rPr>
          <w:sz w:val="28"/>
          <w:szCs w:val="28"/>
          <w:lang w:val="en-US"/>
        </w:rPr>
        <w:t xml:space="preserve"> </w:t>
      </w:r>
    </w:p>
    <w:p w:rsidR="006C71B9" w:rsidRPr="00BF2956" w:rsidRDefault="00156287" w:rsidP="00BF2956">
      <w:pPr>
        <w:spacing w:after="200" w:line="276" w:lineRule="auto"/>
        <w:rPr>
          <w:sz w:val="28"/>
          <w:szCs w:val="28"/>
          <w:lang w:val="en-US"/>
        </w:rPr>
      </w:pPr>
      <w:r w:rsidRPr="00BF2956">
        <w:rPr>
          <w:sz w:val="28"/>
          <w:szCs w:val="28"/>
          <w:lang w:val="en-US"/>
        </w:rPr>
        <w:t xml:space="preserve">The Members understand the difficulties on both sides for focusing on common priorities during a time when Turkey saw consecutive elections and </w:t>
      </w:r>
      <w:r w:rsidR="001C56B8" w:rsidRPr="00BF2956">
        <w:rPr>
          <w:sz w:val="28"/>
          <w:szCs w:val="28"/>
          <w:lang w:val="en-US"/>
        </w:rPr>
        <w:t xml:space="preserve">the </w:t>
      </w:r>
      <w:r w:rsidRPr="00BF2956">
        <w:rPr>
          <w:sz w:val="28"/>
          <w:szCs w:val="28"/>
          <w:lang w:val="en-US"/>
        </w:rPr>
        <w:t xml:space="preserve">U.S. </w:t>
      </w:r>
      <w:r w:rsidR="00FD3F00" w:rsidRPr="00BF2956">
        <w:rPr>
          <w:sz w:val="28"/>
          <w:szCs w:val="28"/>
          <w:lang w:val="en-US"/>
        </w:rPr>
        <w:t>passed through exhausting negotiations</w:t>
      </w:r>
      <w:r w:rsidR="007C389F" w:rsidRPr="00BF2956">
        <w:rPr>
          <w:sz w:val="28"/>
          <w:szCs w:val="28"/>
          <w:lang w:val="en-US"/>
        </w:rPr>
        <w:t xml:space="preserve"> on</w:t>
      </w:r>
      <w:r w:rsidR="00FD3F00" w:rsidRPr="00BF2956">
        <w:rPr>
          <w:sz w:val="28"/>
          <w:szCs w:val="28"/>
          <w:lang w:val="en-US"/>
        </w:rPr>
        <w:t xml:space="preserve"> TPP and TTIP while also </w:t>
      </w:r>
      <w:r w:rsidR="00DF01A5" w:rsidRPr="00BF2956">
        <w:rPr>
          <w:sz w:val="28"/>
          <w:szCs w:val="28"/>
          <w:lang w:val="en-US"/>
        </w:rPr>
        <w:t xml:space="preserve">being </w:t>
      </w:r>
      <w:r w:rsidR="00FD3F00" w:rsidRPr="00BF2956">
        <w:rPr>
          <w:sz w:val="28"/>
          <w:szCs w:val="28"/>
          <w:lang w:val="en-US"/>
        </w:rPr>
        <w:t xml:space="preserve">busy with </w:t>
      </w:r>
      <w:r w:rsidR="00DF01A5" w:rsidRPr="00BF2956">
        <w:rPr>
          <w:sz w:val="28"/>
          <w:szCs w:val="28"/>
          <w:lang w:val="en-US"/>
        </w:rPr>
        <w:t xml:space="preserve">the </w:t>
      </w:r>
      <w:r w:rsidR="00FD3F00" w:rsidRPr="00BF2956">
        <w:rPr>
          <w:sz w:val="28"/>
          <w:szCs w:val="28"/>
          <w:lang w:val="en-US"/>
        </w:rPr>
        <w:t xml:space="preserve">Presidential elections. </w:t>
      </w:r>
      <w:r w:rsidR="00A44683" w:rsidRPr="00BF2956">
        <w:rPr>
          <w:sz w:val="28"/>
          <w:szCs w:val="28"/>
          <w:lang w:val="en-US"/>
        </w:rPr>
        <w:t xml:space="preserve">Certainly, the UK’s decision to leave the EU adds to the environment of uncertainty with regard to the future negotiations of TTIP not to mention the EU project in general. </w:t>
      </w:r>
      <w:r w:rsidR="00FD3F00" w:rsidRPr="00BF2956">
        <w:rPr>
          <w:sz w:val="28"/>
          <w:szCs w:val="28"/>
          <w:lang w:val="en-US"/>
        </w:rPr>
        <w:t xml:space="preserve">However, it is </w:t>
      </w:r>
      <w:r w:rsidR="00DF01A5" w:rsidRPr="00BF2956">
        <w:rPr>
          <w:sz w:val="28"/>
          <w:szCs w:val="28"/>
          <w:lang w:val="en-US"/>
        </w:rPr>
        <w:t>precisely</w:t>
      </w:r>
      <w:r w:rsidR="00FD3F00" w:rsidRPr="00BF2956">
        <w:rPr>
          <w:sz w:val="28"/>
          <w:szCs w:val="28"/>
          <w:lang w:val="en-US"/>
        </w:rPr>
        <w:t xml:space="preserve"> due to this volatile nature of</w:t>
      </w:r>
      <w:r w:rsidR="00F43F4C" w:rsidRPr="00BF2956">
        <w:rPr>
          <w:sz w:val="28"/>
          <w:szCs w:val="28"/>
          <w:lang w:val="en-US"/>
        </w:rPr>
        <w:t xml:space="preserve"> the political environment that </w:t>
      </w:r>
      <w:r w:rsidR="00DF01A5" w:rsidRPr="00BF2956">
        <w:rPr>
          <w:sz w:val="28"/>
          <w:szCs w:val="28"/>
          <w:lang w:val="en-US"/>
        </w:rPr>
        <w:t xml:space="preserve">the </w:t>
      </w:r>
      <w:r w:rsidR="00F43F4C" w:rsidRPr="00BF2956">
        <w:rPr>
          <w:b/>
          <w:sz w:val="28"/>
          <w:szCs w:val="28"/>
          <w:lang w:val="en-US"/>
        </w:rPr>
        <w:t xml:space="preserve">work of the High Level Committee </w:t>
      </w:r>
      <w:r w:rsidR="00FD3F00" w:rsidRPr="00BF2956">
        <w:rPr>
          <w:b/>
          <w:sz w:val="28"/>
          <w:szCs w:val="28"/>
          <w:lang w:val="en-US"/>
        </w:rPr>
        <w:t xml:space="preserve">should </w:t>
      </w:r>
      <w:r w:rsidR="00F43F4C" w:rsidRPr="00BF2956">
        <w:rPr>
          <w:b/>
          <w:sz w:val="28"/>
          <w:szCs w:val="28"/>
          <w:lang w:val="en-US"/>
        </w:rPr>
        <w:t xml:space="preserve">swiftly </w:t>
      </w:r>
      <w:r w:rsidR="00FD3F00" w:rsidRPr="00BF2956">
        <w:rPr>
          <w:b/>
          <w:sz w:val="28"/>
          <w:szCs w:val="28"/>
          <w:lang w:val="en-US"/>
        </w:rPr>
        <w:t>prog</w:t>
      </w:r>
      <w:r w:rsidR="00F43F4C" w:rsidRPr="00BF2956">
        <w:rPr>
          <w:b/>
          <w:sz w:val="28"/>
          <w:szCs w:val="28"/>
          <w:lang w:val="en-US"/>
        </w:rPr>
        <w:t xml:space="preserve">ress in the background with </w:t>
      </w:r>
      <w:r w:rsidR="00FD3F00" w:rsidRPr="00BF2956">
        <w:rPr>
          <w:b/>
          <w:sz w:val="28"/>
          <w:szCs w:val="28"/>
          <w:lang w:val="en-US"/>
        </w:rPr>
        <w:t xml:space="preserve">full motivation of </w:t>
      </w:r>
      <w:r w:rsidR="00F43F4C" w:rsidRPr="00BF2956">
        <w:rPr>
          <w:b/>
          <w:sz w:val="28"/>
          <w:szCs w:val="28"/>
          <w:lang w:val="en-US"/>
        </w:rPr>
        <w:t xml:space="preserve">concluding the </w:t>
      </w:r>
      <w:r w:rsidR="002B2760" w:rsidRPr="00BF2956">
        <w:rPr>
          <w:b/>
          <w:sz w:val="28"/>
          <w:szCs w:val="28"/>
          <w:lang w:val="en-US"/>
        </w:rPr>
        <w:t xml:space="preserve">necessary </w:t>
      </w:r>
      <w:r w:rsidR="00321015" w:rsidRPr="00BF2956">
        <w:rPr>
          <w:b/>
          <w:sz w:val="28"/>
          <w:szCs w:val="28"/>
          <w:lang w:val="en-US"/>
        </w:rPr>
        <w:t xml:space="preserve">“time-bound </w:t>
      </w:r>
      <w:r w:rsidR="00E346F8" w:rsidRPr="00BF2956">
        <w:rPr>
          <w:b/>
          <w:sz w:val="28"/>
          <w:szCs w:val="28"/>
          <w:lang w:val="en-US"/>
        </w:rPr>
        <w:t xml:space="preserve">technical </w:t>
      </w:r>
      <w:r w:rsidR="00F43F4C" w:rsidRPr="00BF2956">
        <w:rPr>
          <w:b/>
          <w:sz w:val="28"/>
          <w:szCs w:val="28"/>
          <w:lang w:val="en-US"/>
        </w:rPr>
        <w:t>preparations</w:t>
      </w:r>
      <w:r w:rsidR="00321015" w:rsidRPr="00BF2956">
        <w:rPr>
          <w:b/>
          <w:sz w:val="28"/>
          <w:szCs w:val="28"/>
          <w:lang w:val="en-US"/>
        </w:rPr>
        <w:t>”</w:t>
      </w:r>
      <w:r w:rsidR="00F43F4C" w:rsidRPr="00BF2956">
        <w:rPr>
          <w:b/>
          <w:sz w:val="28"/>
          <w:szCs w:val="28"/>
          <w:lang w:val="en-US"/>
        </w:rPr>
        <w:t xml:space="preserve"> for </w:t>
      </w:r>
      <w:r w:rsidR="0005288D" w:rsidRPr="00BF2956">
        <w:rPr>
          <w:b/>
          <w:sz w:val="28"/>
          <w:szCs w:val="28"/>
          <w:lang w:val="en-US"/>
        </w:rPr>
        <w:t>“</w:t>
      </w:r>
      <w:r w:rsidR="00F43F4C" w:rsidRPr="00BF2956">
        <w:rPr>
          <w:b/>
          <w:sz w:val="28"/>
          <w:szCs w:val="28"/>
          <w:lang w:val="en-US"/>
        </w:rPr>
        <w:t xml:space="preserve">an ambitious trade </w:t>
      </w:r>
      <w:r w:rsidR="002B2760" w:rsidRPr="00BF2956">
        <w:rPr>
          <w:b/>
          <w:sz w:val="28"/>
          <w:szCs w:val="28"/>
          <w:lang w:val="en-US"/>
        </w:rPr>
        <w:t>partnership</w:t>
      </w:r>
      <w:r w:rsidR="0005288D" w:rsidRPr="00BF2956">
        <w:rPr>
          <w:b/>
          <w:sz w:val="28"/>
          <w:szCs w:val="28"/>
          <w:lang w:val="en-US"/>
        </w:rPr>
        <w:t>”</w:t>
      </w:r>
      <w:r w:rsidR="00F43F4C" w:rsidRPr="00BF2956">
        <w:rPr>
          <w:sz w:val="28"/>
          <w:szCs w:val="28"/>
          <w:lang w:val="en-US"/>
        </w:rPr>
        <w:t xml:space="preserve"> once the </w:t>
      </w:r>
      <w:r w:rsidR="002B2760" w:rsidRPr="00BF2956">
        <w:rPr>
          <w:sz w:val="28"/>
          <w:szCs w:val="28"/>
          <w:lang w:val="en-US"/>
        </w:rPr>
        <w:t xml:space="preserve">political </w:t>
      </w:r>
      <w:r w:rsidR="00DF01A5" w:rsidRPr="00BF2956">
        <w:rPr>
          <w:sz w:val="28"/>
          <w:szCs w:val="28"/>
          <w:lang w:val="en-US"/>
        </w:rPr>
        <w:t>resolution</w:t>
      </w:r>
      <w:r w:rsidR="002B2760" w:rsidRPr="00BF2956">
        <w:rPr>
          <w:sz w:val="28"/>
          <w:szCs w:val="28"/>
          <w:lang w:val="en-US"/>
        </w:rPr>
        <w:t xml:space="preserve"> is there.</w:t>
      </w:r>
      <w:r w:rsidR="00A44683" w:rsidRPr="00BF2956">
        <w:rPr>
          <w:sz w:val="28"/>
          <w:szCs w:val="28"/>
          <w:lang w:val="en-US"/>
        </w:rPr>
        <w:t xml:space="preserve"> </w:t>
      </w:r>
      <w:r w:rsidR="00A44683" w:rsidRPr="00BF2956">
        <w:rPr>
          <w:b/>
          <w:sz w:val="28"/>
          <w:szCs w:val="28"/>
          <w:lang w:val="en-US"/>
        </w:rPr>
        <w:t>A re-invigorated Trade and Investment Facilitation Agreement (TIFA)</w:t>
      </w:r>
      <w:r w:rsidR="00A44683" w:rsidRPr="00BF2956">
        <w:rPr>
          <w:sz w:val="28"/>
          <w:szCs w:val="28"/>
          <w:lang w:val="en-US"/>
        </w:rPr>
        <w:t xml:space="preserve"> between the U</w:t>
      </w:r>
      <w:r w:rsidR="00C91C41" w:rsidRPr="00BF2956">
        <w:rPr>
          <w:sz w:val="28"/>
          <w:szCs w:val="28"/>
          <w:lang w:val="en-US"/>
        </w:rPr>
        <w:t>.</w:t>
      </w:r>
      <w:r w:rsidR="00A44683" w:rsidRPr="00BF2956">
        <w:rPr>
          <w:sz w:val="28"/>
          <w:szCs w:val="28"/>
          <w:lang w:val="en-US"/>
        </w:rPr>
        <w:t>S</w:t>
      </w:r>
      <w:r w:rsidR="00C91C41" w:rsidRPr="00BF2956">
        <w:rPr>
          <w:sz w:val="28"/>
          <w:szCs w:val="28"/>
          <w:lang w:val="en-US"/>
        </w:rPr>
        <w:t>.</w:t>
      </w:r>
      <w:r w:rsidR="00A44683" w:rsidRPr="00BF2956">
        <w:rPr>
          <w:sz w:val="28"/>
          <w:szCs w:val="28"/>
          <w:lang w:val="en-US"/>
        </w:rPr>
        <w:t xml:space="preserve"> and Turkey would be a useful step supporting such preparations.</w:t>
      </w:r>
    </w:p>
    <w:p w:rsidR="00C27C9C" w:rsidRPr="00BF2956" w:rsidRDefault="00BA6D90" w:rsidP="00BF2956">
      <w:pPr>
        <w:spacing w:after="200" w:line="276" w:lineRule="auto"/>
        <w:rPr>
          <w:sz w:val="28"/>
          <w:szCs w:val="28"/>
          <w:lang w:val="en-US"/>
        </w:rPr>
      </w:pPr>
      <w:r w:rsidRPr="00BF2956">
        <w:rPr>
          <w:sz w:val="28"/>
          <w:szCs w:val="28"/>
          <w:lang w:val="en-US"/>
        </w:rPr>
        <w:t xml:space="preserve">The Members reiterate their </w:t>
      </w:r>
      <w:r w:rsidR="00227D9E" w:rsidRPr="00BF2956">
        <w:rPr>
          <w:sz w:val="28"/>
          <w:szCs w:val="28"/>
          <w:lang w:val="en-US"/>
        </w:rPr>
        <w:t xml:space="preserve">previous </w:t>
      </w:r>
      <w:r w:rsidRPr="00BF2956">
        <w:rPr>
          <w:sz w:val="28"/>
          <w:szCs w:val="28"/>
          <w:lang w:val="en-US"/>
        </w:rPr>
        <w:t xml:space="preserve">recommendation for a Turkey-U.S. FTA as </w:t>
      </w:r>
      <w:r w:rsidR="00B54683" w:rsidRPr="00BF2956">
        <w:rPr>
          <w:sz w:val="28"/>
          <w:szCs w:val="28"/>
          <w:lang w:val="en-US"/>
        </w:rPr>
        <w:t>an</w:t>
      </w:r>
      <w:r w:rsidRPr="00BF2956">
        <w:rPr>
          <w:sz w:val="28"/>
          <w:szCs w:val="28"/>
          <w:lang w:val="en-US"/>
        </w:rPr>
        <w:t xml:space="preserve"> appropriate legal framework to strengthen and solidify the ec</w:t>
      </w:r>
      <w:r w:rsidR="008D2033" w:rsidRPr="00BF2956">
        <w:rPr>
          <w:sz w:val="28"/>
          <w:szCs w:val="28"/>
          <w:lang w:val="en-US"/>
        </w:rPr>
        <w:t>onomic pillar of the bilateral “Model Partnership”</w:t>
      </w:r>
      <w:r w:rsidRPr="00BF2956">
        <w:rPr>
          <w:sz w:val="28"/>
          <w:szCs w:val="28"/>
          <w:lang w:val="en-US"/>
        </w:rPr>
        <w:t xml:space="preserve">. </w:t>
      </w:r>
      <w:r w:rsidR="00227D9E" w:rsidRPr="00BF2956">
        <w:rPr>
          <w:sz w:val="28"/>
          <w:szCs w:val="28"/>
          <w:lang w:val="en-US"/>
        </w:rPr>
        <w:t xml:space="preserve">Encouraged with the </w:t>
      </w:r>
      <w:r w:rsidR="00321015" w:rsidRPr="00BF2956">
        <w:rPr>
          <w:sz w:val="28"/>
          <w:szCs w:val="28"/>
          <w:lang w:val="en-US"/>
        </w:rPr>
        <w:t>“</w:t>
      </w:r>
      <w:r w:rsidRPr="00BF2956">
        <w:rPr>
          <w:sz w:val="28"/>
          <w:szCs w:val="28"/>
          <w:lang w:val="en-US"/>
        </w:rPr>
        <w:t xml:space="preserve">parallel initiative </w:t>
      </w:r>
      <w:r w:rsidR="00227D9E" w:rsidRPr="00BF2956">
        <w:rPr>
          <w:sz w:val="28"/>
          <w:szCs w:val="28"/>
          <w:lang w:val="en-US"/>
        </w:rPr>
        <w:t>to be undertaken by</w:t>
      </w:r>
      <w:r w:rsidR="00A902D8" w:rsidRPr="00BF2956">
        <w:rPr>
          <w:sz w:val="28"/>
          <w:szCs w:val="28"/>
          <w:lang w:val="en-US"/>
        </w:rPr>
        <w:t xml:space="preserve"> the EU</w:t>
      </w:r>
      <w:r w:rsidR="00321015" w:rsidRPr="00BF2956">
        <w:rPr>
          <w:sz w:val="28"/>
          <w:szCs w:val="28"/>
          <w:lang w:val="en-US"/>
        </w:rPr>
        <w:t>”</w:t>
      </w:r>
      <w:r w:rsidR="00A902D8" w:rsidRPr="00BF2956">
        <w:rPr>
          <w:sz w:val="28"/>
          <w:szCs w:val="28"/>
          <w:lang w:val="en-US"/>
        </w:rPr>
        <w:t xml:space="preserve"> with</w:t>
      </w:r>
      <w:r w:rsidRPr="00BF2956">
        <w:rPr>
          <w:sz w:val="28"/>
          <w:szCs w:val="28"/>
          <w:lang w:val="en-US"/>
        </w:rPr>
        <w:t xml:space="preserve"> Turkey</w:t>
      </w:r>
      <w:r w:rsidR="00227D9E" w:rsidRPr="00BF2956">
        <w:rPr>
          <w:sz w:val="28"/>
          <w:szCs w:val="28"/>
          <w:lang w:val="en-US"/>
        </w:rPr>
        <w:t xml:space="preserve"> </w:t>
      </w:r>
      <w:r w:rsidR="00A902D8" w:rsidRPr="00BF2956">
        <w:rPr>
          <w:sz w:val="28"/>
          <w:szCs w:val="28"/>
          <w:lang w:val="en-US"/>
        </w:rPr>
        <w:t>explicitly setting</w:t>
      </w:r>
      <w:r w:rsidR="00227D9E" w:rsidRPr="00BF2956">
        <w:rPr>
          <w:sz w:val="28"/>
          <w:szCs w:val="28"/>
          <w:lang w:val="en-US"/>
        </w:rPr>
        <w:t xml:space="preserve"> </w:t>
      </w:r>
      <w:r w:rsidR="00321015" w:rsidRPr="00BF2956">
        <w:rPr>
          <w:sz w:val="28"/>
          <w:szCs w:val="28"/>
          <w:lang w:val="en-US"/>
        </w:rPr>
        <w:t>“</w:t>
      </w:r>
      <w:r w:rsidR="00227D9E" w:rsidRPr="00BF2956">
        <w:rPr>
          <w:sz w:val="28"/>
          <w:szCs w:val="28"/>
          <w:lang w:val="en-US"/>
        </w:rPr>
        <w:t>TTIP-convergence</w:t>
      </w:r>
      <w:r w:rsidR="00A902D8" w:rsidRPr="00BF2956">
        <w:rPr>
          <w:sz w:val="28"/>
          <w:szCs w:val="28"/>
          <w:lang w:val="en-US"/>
        </w:rPr>
        <w:t xml:space="preserve"> as a primary objective</w:t>
      </w:r>
      <w:r w:rsidR="00321015" w:rsidRPr="00BF2956">
        <w:rPr>
          <w:sz w:val="28"/>
          <w:szCs w:val="28"/>
          <w:lang w:val="en-US"/>
        </w:rPr>
        <w:t>”</w:t>
      </w:r>
      <w:r w:rsidRPr="00BF2956">
        <w:rPr>
          <w:sz w:val="28"/>
          <w:szCs w:val="28"/>
          <w:lang w:val="en-US"/>
        </w:rPr>
        <w:t xml:space="preserve">, </w:t>
      </w:r>
      <w:r w:rsidR="00521C8D" w:rsidRPr="00BF2956">
        <w:rPr>
          <w:sz w:val="28"/>
          <w:szCs w:val="28"/>
          <w:lang w:val="en-US"/>
        </w:rPr>
        <w:t xml:space="preserve">simultaneously, </w:t>
      </w:r>
      <w:r w:rsidRPr="00B45D01">
        <w:rPr>
          <w:b/>
          <w:sz w:val="28"/>
          <w:szCs w:val="28"/>
          <w:lang w:val="en-US"/>
        </w:rPr>
        <w:t xml:space="preserve">we </w:t>
      </w:r>
      <w:r w:rsidR="00227D9E" w:rsidRPr="00B45D01">
        <w:rPr>
          <w:b/>
          <w:sz w:val="28"/>
          <w:szCs w:val="28"/>
          <w:lang w:val="en-US"/>
        </w:rPr>
        <w:t xml:space="preserve">invite </w:t>
      </w:r>
      <w:r w:rsidRPr="00B45D01">
        <w:rPr>
          <w:b/>
          <w:sz w:val="28"/>
          <w:szCs w:val="28"/>
          <w:lang w:val="en-US"/>
        </w:rPr>
        <w:t xml:space="preserve">both </w:t>
      </w:r>
      <w:r w:rsidR="00B54683" w:rsidRPr="00B45D01">
        <w:rPr>
          <w:b/>
          <w:sz w:val="28"/>
          <w:szCs w:val="28"/>
          <w:lang w:val="en-US"/>
        </w:rPr>
        <w:t>P</w:t>
      </w:r>
      <w:r w:rsidR="008D2033" w:rsidRPr="00B45D01">
        <w:rPr>
          <w:b/>
          <w:sz w:val="28"/>
          <w:szCs w:val="28"/>
          <w:lang w:val="en-US"/>
        </w:rPr>
        <w:t xml:space="preserve">arties to invest </w:t>
      </w:r>
      <w:r w:rsidRPr="00B45D01">
        <w:rPr>
          <w:b/>
          <w:sz w:val="28"/>
          <w:szCs w:val="28"/>
          <w:lang w:val="en-US"/>
        </w:rPr>
        <w:t>necessary resources and commitment</w:t>
      </w:r>
      <w:r w:rsidR="00521C8D" w:rsidRPr="00B45D01">
        <w:rPr>
          <w:b/>
          <w:sz w:val="28"/>
          <w:szCs w:val="28"/>
          <w:lang w:val="en-US"/>
        </w:rPr>
        <w:t xml:space="preserve"> i</w:t>
      </w:r>
      <w:r w:rsidRPr="00B45D01">
        <w:rPr>
          <w:b/>
          <w:sz w:val="28"/>
          <w:szCs w:val="28"/>
          <w:lang w:val="en-US"/>
        </w:rPr>
        <w:t xml:space="preserve">nto a </w:t>
      </w:r>
      <w:r w:rsidR="00321015" w:rsidRPr="00B45D01">
        <w:rPr>
          <w:b/>
          <w:sz w:val="28"/>
          <w:szCs w:val="28"/>
          <w:lang w:val="en-US"/>
        </w:rPr>
        <w:t>“</w:t>
      </w:r>
      <w:r w:rsidRPr="00B45D01">
        <w:rPr>
          <w:b/>
          <w:sz w:val="28"/>
          <w:szCs w:val="28"/>
          <w:lang w:val="en-US"/>
        </w:rPr>
        <w:t>structured process</w:t>
      </w:r>
      <w:r w:rsidR="00321015" w:rsidRPr="00B45D01">
        <w:rPr>
          <w:b/>
          <w:sz w:val="28"/>
          <w:szCs w:val="28"/>
          <w:lang w:val="en-US"/>
        </w:rPr>
        <w:t>”</w:t>
      </w:r>
      <w:r w:rsidR="00227D9E" w:rsidRPr="00B45D01">
        <w:rPr>
          <w:b/>
          <w:sz w:val="28"/>
          <w:szCs w:val="28"/>
          <w:lang w:val="en-US"/>
        </w:rPr>
        <w:t xml:space="preserve"> for a Turkey-U.S. FTA</w:t>
      </w:r>
      <w:r w:rsidR="00A902D8" w:rsidRPr="00BF2956">
        <w:rPr>
          <w:sz w:val="28"/>
          <w:szCs w:val="28"/>
          <w:lang w:val="en-US"/>
        </w:rPr>
        <w:t xml:space="preserve"> with the same goal.</w:t>
      </w:r>
      <w:r w:rsidRPr="00BF2956">
        <w:rPr>
          <w:sz w:val="28"/>
          <w:szCs w:val="28"/>
          <w:lang w:val="en-US"/>
        </w:rPr>
        <w:t xml:space="preserve"> </w:t>
      </w:r>
    </w:p>
    <w:p w:rsidR="00321015" w:rsidRPr="00BF2956" w:rsidRDefault="000D5389" w:rsidP="00BF2956">
      <w:pPr>
        <w:spacing w:after="200" w:line="276" w:lineRule="auto"/>
        <w:rPr>
          <w:sz w:val="28"/>
          <w:szCs w:val="28"/>
          <w:lang w:val="en-US"/>
        </w:rPr>
      </w:pPr>
      <w:r w:rsidRPr="00BF2956">
        <w:rPr>
          <w:sz w:val="28"/>
          <w:szCs w:val="28"/>
          <w:lang w:val="en-US"/>
        </w:rPr>
        <w:lastRenderedPageBreak/>
        <w:t>T</w:t>
      </w:r>
      <w:r w:rsidR="007A0337" w:rsidRPr="00BF2956">
        <w:rPr>
          <w:sz w:val="28"/>
          <w:szCs w:val="28"/>
          <w:lang w:val="en-US"/>
        </w:rPr>
        <w:t xml:space="preserve">he Members </w:t>
      </w:r>
      <w:r w:rsidRPr="00BF2956">
        <w:rPr>
          <w:sz w:val="28"/>
          <w:szCs w:val="28"/>
          <w:lang w:val="en-US"/>
        </w:rPr>
        <w:t xml:space="preserve">underline the significance of a TTIP shaped in an “open architecture” allowing </w:t>
      </w:r>
      <w:r w:rsidR="008D2033" w:rsidRPr="00BF2956">
        <w:rPr>
          <w:sz w:val="28"/>
          <w:szCs w:val="28"/>
          <w:lang w:val="en-US"/>
        </w:rPr>
        <w:t>all</w:t>
      </w:r>
      <w:r w:rsidRPr="00BF2956">
        <w:rPr>
          <w:sz w:val="28"/>
          <w:szCs w:val="28"/>
          <w:lang w:val="en-US"/>
        </w:rPr>
        <w:t xml:space="preserve"> interested countries to join in future, provided </w:t>
      </w:r>
      <w:r w:rsidR="00DF01A5" w:rsidRPr="00BF2956">
        <w:rPr>
          <w:sz w:val="28"/>
          <w:szCs w:val="28"/>
          <w:lang w:val="en-US"/>
        </w:rPr>
        <w:t xml:space="preserve">that </w:t>
      </w:r>
      <w:r w:rsidRPr="00BF2956">
        <w:rPr>
          <w:sz w:val="28"/>
          <w:szCs w:val="28"/>
          <w:lang w:val="en-US"/>
        </w:rPr>
        <w:t xml:space="preserve">they are ready to meet the established level of ambition. In this sense, </w:t>
      </w:r>
      <w:r w:rsidRPr="00B45D01">
        <w:rPr>
          <w:b/>
          <w:sz w:val="28"/>
          <w:szCs w:val="28"/>
          <w:lang w:val="en-US"/>
        </w:rPr>
        <w:t>we invite the U.S.</w:t>
      </w:r>
      <w:r w:rsidR="00C14EA3" w:rsidRPr="00B45D01">
        <w:rPr>
          <w:b/>
          <w:sz w:val="28"/>
          <w:szCs w:val="28"/>
          <w:lang w:val="en-US"/>
        </w:rPr>
        <w:t xml:space="preserve"> administration to support the related liberal position of the EU manifested in their st</w:t>
      </w:r>
      <w:r w:rsidR="008D2033" w:rsidRPr="00B45D01">
        <w:rPr>
          <w:b/>
          <w:sz w:val="28"/>
          <w:szCs w:val="28"/>
          <w:lang w:val="en-US"/>
        </w:rPr>
        <w:t xml:space="preserve">rategy named “Trade for All” in </w:t>
      </w:r>
      <w:r w:rsidR="00C14EA3" w:rsidRPr="00B45D01">
        <w:rPr>
          <w:b/>
          <w:sz w:val="28"/>
          <w:szCs w:val="28"/>
          <w:lang w:val="en-US"/>
        </w:rPr>
        <w:t>October 2015</w:t>
      </w:r>
      <w:r w:rsidR="00C14EA3" w:rsidRPr="00BF2956">
        <w:rPr>
          <w:sz w:val="28"/>
          <w:szCs w:val="28"/>
          <w:lang w:val="en-US"/>
        </w:rPr>
        <w:t xml:space="preserve">. </w:t>
      </w:r>
    </w:p>
    <w:p w:rsidR="00A902D8" w:rsidRDefault="00B54683" w:rsidP="00BF2956">
      <w:pPr>
        <w:spacing w:after="200" w:line="276" w:lineRule="auto"/>
        <w:rPr>
          <w:sz w:val="28"/>
          <w:szCs w:val="28"/>
          <w:lang w:val="en-US"/>
        </w:rPr>
      </w:pPr>
      <w:r w:rsidRPr="00BF2956">
        <w:rPr>
          <w:sz w:val="28"/>
          <w:szCs w:val="28"/>
          <w:lang w:val="en-US"/>
        </w:rPr>
        <w:t>Without any prejudice to the above-stated overarching perspective in their bilateral relations, Turkey and the U.S.</w:t>
      </w:r>
      <w:r w:rsidR="00C75ED6" w:rsidRPr="00BF2956">
        <w:rPr>
          <w:sz w:val="28"/>
          <w:szCs w:val="28"/>
          <w:lang w:val="en-US"/>
        </w:rPr>
        <w:t xml:space="preserve"> should</w:t>
      </w:r>
      <w:r w:rsidRPr="00BF2956">
        <w:rPr>
          <w:sz w:val="28"/>
          <w:szCs w:val="28"/>
          <w:lang w:val="en-US"/>
        </w:rPr>
        <w:t xml:space="preserve"> </w:t>
      </w:r>
      <w:r w:rsidR="00307DCB" w:rsidRPr="00BF2956">
        <w:rPr>
          <w:sz w:val="28"/>
          <w:szCs w:val="28"/>
          <w:lang w:val="en-US"/>
        </w:rPr>
        <w:t xml:space="preserve">also </w:t>
      </w:r>
      <w:r w:rsidRPr="00BF2956">
        <w:rPr>
          <w:sz w:val="28"/>
          <w:szCs w:val="28"/>
          <w:lang w:val="en-US"/>
        </w:rPr>
        <w:t xml:space="preserve">exploit additional opportunities of collaboration in the </w:t>
      </w:r>
      <w:r w:rsidR="00C75ED6" w:rsidRPr="00BF2956">
        <w:rPr>
          <w:sz w:val="28"/>
          <w:szCs w:val="28"/>
          <w:lang w:val="en-US"/>
        </w:rPr>
        <w:t xml:space="preserve">ongoing </w:t>
      </w:r>
      <w:r w:rsidRPr="00BF2956">
        <w:rPr>
          <w:sz w:val="28"/>
          <w:szCs w:val="28"/>
          <w:lang w:val="en-US"/>
        </w:rPr>
        <w:t xml:space="preserve">multilateral trade negotiations. </w:t>
      </w:r>
      <w:r w:rsidR="0076288F" w:rsidRPr="00B45D01">
        <w:rPr>
          <w:b/>
          <w:sz w:val="28"/>
          <w:szCs w:val="28"/>
          <w:lang w:val="en-US"/>
        </w:rPr>
        <w:t xml:space="preserve">Both countries should work closely to identify key customs efficiencies and logistics barriers as components of the </w:t>
      </w:r>
      <w:r w:rsidR="00C91C41" w:rsidRPr="00B45D01">
        <w:rPr>
          <w:b/>
          <w:sz w:val="28"/>
          <w:szCs w:val="28"/>
          <w:lang w:val="en-US"/>
        </w:rPr>
        <w:t xml:space="preserve">WTO </w:t>
      </w:r>
      <w:r w:rsidR="0076288F" w:rsidRPr="00B45D01">
        <w:rPr>
          <w:b/>
          <w:sz w:val="28"/>
          <w:szCs w:val="28"/>
          <w:lang w:val="en-US"/>
        </w:rPr>
        <w:t xml:space="preserve">Trade Facilitation Agreement (TFA) national implementation plan. </w:t>
      </w:r>
      <w:r w:rsidR="00C91C41" w:rsidRPr="00B45D01">
        <w:rPr>
          <w:b/>
          <w:sz w:val="28"/>
          <w:szCs w:val="28"/>
          <w:lang w:val="en-US"/>
        </w:rPr>
        <w:t xml:space="preserve">The </w:t>
      </w:r>
      <w:r w:rsidR="001E1834" w:rsidRPr="00B45D01">
        <w:rPr>
          <w:b/>
          <w:sz w:val="28"/>
          <w:szCs w:val="28"/>
          <w:lang w:val="en-US"/>
        </w:rPr>
        <w:t>Trade in Services Agreement (TiSA) offer</w:t>
      </w:r>
      <w:r w:rsidRPr="00B45D01">
        <w:rPr>
          <w:b/>
          <w:sz w:val="28"/>
          <w:szCs w:val="28"/>
          <w:lang w:val="en-US"/>
        </w:rPr>
        <w:t>s</w:t>
      </w:r>
      <w:r w:rsidR="001E1834" w:rsidRPr="00B45D01">
        <w:rPr>
          <w:b/>
          <w:sz w:val="28"/>
          <w:szCs w:val="28"/>
          <w:lang w:val="en-US"/>
        </w:rPr>
        <w:t xml:space="preserve"> </w:t>
      </w:r>
      <w:r w:rsidR="0076288F" w:rsidRPr="00B45D01">
        <w:rPr>
          <w:b/>
          <w:sz w:val="28"/>
          <w:szCs w:val="28"/>
          <w:lang w:val="en-US"/>
        </w:rPr>
        <w:t xml:space="preserve">another </w:t>
      </w:r>
      <w:r w:rsidR="001E1834" w:rsidRPr="00B45D01">
        <w:rPr>
          <w:b/>
          <w:sz w:val="28"/>
          <w:szCs w:val="28"/>
          <w:lang w:val="en-US"/>
        </w:rPr>
        <w:t xml:space="preserve">route for enhancing </w:t>
      </w:r>
      <w:r w:rsidR="00C91C41" w:rsidRPr="00B45D01">
        <w:rPr>
          <w:b/>
          <w:sz w:val="28"/>
          <w:szCs w:val="28"/>
          <w:lang w:val="en-US"/>
        </w:rPr>
        <w:t xml:space="preserve">the </w:t>
      </w:r>
      <w:r w:rsidR="001E1834" w:rsidRPr="00B45D01">
        <w:rPr>
          <w:b/>
          <w:sz w:val="28"/>
          <w:szCs w:val="28"/>
          <w:lang w:val="en-US"/>
        </w:rPr>
        <w:t xml:space="preserve">collaboration of Turkey and the U.S. as </w:t>
      </w:r>
      <w:r w:rsidR="009C3AA9" w:rsidRPr="00B45D01">
        <w:rPr>
          <w:b/>
          <w:sz w:val="28"/>
          <w:szCs w:val="28"/>
          <w:lang w:val="en-US"/>
        </w:rPr>
        <w:t xml:space="preserve">they </w:t>
      </w:r>
      <w:r w:rsidR="001E1834" w:rsidRPr="00B45D01">
        <w:rPr>
          <w:b/>
          <w:sz w:val="28"/>
          <w:szCs w:val="28"/>
          <w:lang w:val="en-US"/>
        </w:rPr>
        <w:t>both aim at concluding a business-</w:t>
      </w:r>
      <w:r w:rsidR="00606140" w:rsidRPr="00B45D01">
        <w:rPr>
          <w:b/>
          <w:sz w:val="28"/>
          <w:szCs w:val="28"/>
          <w:lang w:val="en-US"/>
        </w:rPr>
        <w:t>friendly</w:t>
      </w:r>
      <w:r w:rsidR="001E1834" w:rsidRPr="00B45D01">
        <w:rPr>
          <w:b/>
          <w:sz w:val="28"/>
          <w:szCs w:val="28"/>
          <w:lang w:val="en-US"/>
        </w:rPr>
        <w:t xml:space="preserve"> text.</w:t>
      </w:r>
      <w:r w:rsidR="001E1834" w:rsidRPr="00BF2956">
        <w:rPr>
          <w:sz w:val="28"/>
          <w:szCs w:val="28"/>
          <w:lang w:val="en-US"/>
        </w:rPr>
        <w:t xml:space="preserve"> </w:t>
      </w:r>
      <w:r w:rsidR="009C3AA9" w:rsidRPr="00BF2956">
        <w:rPr>
          <w:sz w:val="28"/>
          <w:szCs w:val="28"/>
          <w:lang w:val="en-US"/>
        </w:rPr>
        <w:t xml:space="preserve">Therefore, we </w:t>
      </w:r>
      <w:r w:rsidR="007A0337" w:rsidRPr="00BF2956">
        <w:rPr>
          <w:sz w:val="28"/>
          <w:szCs w:val="28"/>
          <w:lang w:val="en-US"/>
        </w:rPr>
        <w:t xml:space="preserve">also </w:t>
      </w:r>
      <w:r w:rsidR="009C3AA9" w:rsidRPr="00BF2956">
        <w:rPr>
          <w:sz w:val="28"/>
          <w:szCs w:val="28"/>
          <w:lang w:val="en-US"/>
        </w:rPr>
        <w:t xml:space="preserve">recommend an intensified dialogue </w:t>
      </w:r>
      <w:r w:rsidRPr="00BF2956">
        <w:rPr>
          <w:sz w:val="28"/>
          <w:szCs w:val="28"/>
          <w:lang w:val="en-US"/>
        </w:rPr>
        <w:t>between P</w:t>
      </w:r>
      <w:r w:rsidR="009C3AA9" w:rsidRPr="00BF2956">
        <w:rPr>
          <w:sz w:val="28"/>
          <w:szCs w:val="28"/>
          <w:lang w:val="en-US"/>
        </w:rPr>
        <w:t xml:space="preserve">arties to help bridge remaining gaps for conclusion of </w:t>
      </w:r>
      <w:r w:rsidR="00C75ED6" w:rsidRPr="00BF2956">
        <w:rPr>
          <w:sz w:val="28"/>
          <w:szCs w:val="28"/>
          <w:lang w:val="en-US"/>
        </w:rPr>
        <w:t xml:space="preserve">the </w:t>
      </w:r>
      <w:r w:rsidR="00B2154D" w:rsidRPr="00BF2956">
        <w:rPr>
          <w:sz w:val="28"/>
          <w:szCs w:val="28"/>
          <w:lang w:val="en-US"/>
        </w:rPr>
        <w:t xml:space="preserve">TiSA </w:t>
      </w:r>
      <w:r w:rsidR="009C3AA9" w:rsidRPr="00BF2956">
        <w:rPr>
          <w:sz w:val="28"/>
          <w:szCs w:val="28"/>
          <w:lang w:val="en-US"/>
        </w:rPr>
        <w:t xml:space="preserve">negotiations </w:t>
      </w:r>
      <w:r w:rsidRPr="00BF2956">
        <w:rPr>
          <w:sz w:val="28"/>
          <w:szCs w:val="28"/>
          <w:lang w:val="en-US"/>
        </w:rPr>
        <w:t xml:space="preserve">in the </w:t>
      </w:r>
      <w:r w:rsidR="00C75ED6" w:rsidRPr="00BF2956">
        <w:rPr>
          <w:sz w:val="28"/>
          <w:szCs w:val="28"/>
          <w:lang w:val="en-US"/>
        </w:rPr>
        <w:t>shortest period possible.</w:t>
      </w:r>
    </w:p>
    <w:p w:rsidR="00BF2956" w:rsidRPr="00BF2956" w:rsidRDefault="00BF2956" w:rsidP="00BF2956">
      <w:pPr>
        <w:spacing w:after="200" w:line="276" w:lineRule="auto"/>
        <w:rPr>
          <w:b/>
          <w:sz w:val="28"/>
          <w:szCs w:val="28"/>
          <w:u w:val="single"/>
          <w:lang w:val="en-US"/>
        </w:rPr>
      </w:pPr>
      <w:r w:rsidRPr="00BF2956">
        <w:rPr>
          <w:b/>
          <w:sz w:val="28"/>
          <w:szCs w:val="28"/>
          <w:u w:val="single"/>
          <w:lang w:val="en-US"/>
        </w:rPr>
        <w:t>Recommendation</w:t>
      </w:r>
      <w:r>
        <w:rPr>
          <w:b/>
          <w:sz w:val="28"/>
          <w:szCs w:val="28"/>
          <w:u w:val="single"/>
          <w:lang w:val="en-US"/>
        </w:rPr>
        <w:t>:</w:t>
      </w:r>
    </w:p>
    <w:p w:rsidR="00BF2956" w:rsidRDefault="00BF2956" w:rsidP="00BF2956">
      <w:pPr>
        <w:spacing w:after="200" w:line="276" w:lineRule="auto"/>
        <w:rPr>
          <w:sz w:val="28"/>
          <w:szCs w:val="28"/>
          <w:lang w:val="en-US"/>
        </w:rPr>
      </w:pPr>
      <w:r w:rsidRPr="00BF2956">
        <w:rPr>
          <w:sz w:val="28"/>
          <w:szCs w:val="28"/>
          <w:lang w:val="en-US"/>
        </w:rPr>
        <w:t>The Council recommends that</w:t>
      </w:r>
      <w:r w:rsidR="00B45D01">
        <w:rPr>
          <w:sz w:val="28"/>
          <w:szCs w:val="28"/>
          <w:lang w:val="en-US"/>
        </w:rPr>
        <w:t xml:space="preserve"> the High Level Committee established in May 2013 resume its work </w:t>
      </w:r>
      <w:r w:rsidR="008955B1">
        <w:rPr>
          <w:sz w:val="28"/>
          <w:szCs w:val="28"/>
          <w:lang w:val="en-US"/>
        </w:rPr>
        <w:t>in a structured way</w:t>
      </w:r>
      <w:r w:rsidR="00B45D01">
        <w:rPr>
          <w:sz w:val="28"/>
          <w:szCs w:val="28"/>
          <w:lang w:val="en-US"/>
        </w:rPr>
        <w:t xml:space="preserve"> </w:t>
      </w:r>
      <w:r w:rsidR="00B45D01" w:rsidRPr="00B45D01">
        <w:rPr>
          <w:sz w:val="28"/>
          <w:szCs w:val="28"/>
          <w:lang w:val="en-US"/>
        </w:rPr>
        <w:t>with full motivation of concluding the necessary “time-bou</w:t>
      </w:r>
      <w:r w:rsidR="00B45D01">
        <w:rPr>
          <w:sz w:val="28"/>
          <w:szCs w:val="28"/>
          <w:lang w:val="en-US"/>
        </w:rPr>
        <w:t xml:space="preserve">nd technical preparations” for </w:t>
      </w:r>
      <w:r w:rsidR="00B45D01" w:rsidRPr="00B45D01">
        <w:rPr>
          <w:sz w:val="28"/>
          <w:szCs w:val="28"/>
          <w:lang w:val="en-US"/>
        </w:rPr>
        <w:t>an ambitious trade partnership</w:t>
      </w:r>
      <w:r w:rsidR="00B45D01">
        <w:rPr>
          <w:sz w:val="28"/>
          <w:szCs w:val="28"/>
          <w:lang w:val="en-US"/>
        </w:rPr>
        <w:t xml:space="preserve"> which we believe should be an FTA between </w:t>
      </w:r>
      <w:r w:rsidR="008955B1">
        <w:rPr>
          <w:sz w:val="28"/>
          <w:szCs w:val="28"/>
          <w:lang w:val="en-US"/>
        </w:rPr>
        <w:t xml:space="preserve">the </w:t>
      </w:r>
      <w:r w:rsidR="00B45D01">
        <w:rPr>
          <w:sz w:val="28"/>
          <w:szCs w:val="28"/>
          <w:lang w:val="en-US"/>
        </w:rPr>
        <w:t>U.S.</w:t>
      </w:r>
      <w:r w:rsidR="00B45D01" w:rsidRPr="00B45D01">
        <w:rPr>
          <w:sz w:val="28"/>
          <w:szCs w:val="28"/>
          <w:lang w:val="en-US"/>
        </w:rPr>
        <w:t xml:space="preserve"> </w:t>
      </w:r>
      <w:r w:rsidR="00B45D01">
        <w:rPr>
          <w:sz w:val="28"/>
          <w:szCs w:val="28"/>
          <w:lang w:val="en-US"/>
        </w:rPr>
        <w:t>and Turkey.</w:t>
      </w:r>
    </w:p>
    <w:p w:rsidR="00F1399D" w:rsidRPr="00BF2956" w:rsidRDefault="008955B1" w:rsidP="00BF2956">
      <w:pPr>
        <w:spacing w:after="200" w:line="276" w:lineRule="auto"/>
        <w:rPr>
          <w:sz w:val="28"/>
          <w:szCs w:val="28"/>
          <w:lang w:val="en-US"/>
        </w:rPr>
      </w:pPr>
      <w:r w:rsidRPr="00BF2956">
        <w:rPr>
          <w:sz w:val="28"/>
          <w:szCs w:val="28"/>
          <w:lang w:val="en-US"/>
        </w:rPr>
        <w:t xml:space="preserve">Without any prejudice to the above-stated </w:t>
      </w:r>
      <w:r>
        <w:rPr>
          <w:sz w:val="28"/>
          <w:szCs w:val="28"/>
          <w:lang w:val="en-US"/>
        </w:rPr>
        <w:t>overarching perspective in the</w:t>
      </w:r>
      <w:r w:rsidRPr="00BF2956">
        <w:rPr>
          <w:sz w:val="28"/>
          <w:szCs w:val="28"/>
          <w:lang w:val="en-US"/>
        </w:rPr>
        <w:t xml:space="preserve"> bilateral relations, </w:t>
      </w:r>
      <w:r>
        <w:rPr>
          <w:sz w:val="28"/>
          <w:szCs w:val="28"/>
          <w:lang w:val="en-US"/>
        </w:rPr>
        <w:t>t</w:t>
      </w:r>
      <w:r w:rsidR="00F1399D">
        <w:rPr>
          <w:sz w:val="28"/>
          <w:szCs w:val="28"/>
          <w:lang w:val="en-US"/>
        </w:rPr>
        <w:t>he Council also recomm</w:t>
      </w:r>
      <w:r>
        <w:rPr>
          <w:sz w:val="28"/>
          <w:szCs w:val="28"/>
          <w:lang w:val="en-US"/>
        </w:rPr>
        <w:t xml:space="preserve">ends that both countries intensify </w:t>
      </w:r>
      <w:r w:rsidR="00F1399D">
        <w:rPr>
          <w:sz w:val="28"/>
          <w:szCs w:val="28"/>
          <w:lang w:val="en-US"/>
        </w:rPr>
        <w:t>co</w:t>
      </w:r>
      <w:r>
        <w:rPr>
          <w:sz w:val="28"/>
          <w:szCs w:val="28"/>
          <w:lang w:val="en-US"/>
        </w:rPr>
        <w:t>llaboration</w:t>
      </w:r>
      <w:r w:rsidR="00F1399D">
        <w:rPr>
          <w:sz w:val="28"/>
          <w:szCs w:val="28"/>
          <w:lang w:val="en-US"/>
        </w:rPr>
        <w:t xml:space="preserve"> in multilateral trade</w:t>
      </w:r>
      <w:r>
        <w:rPr>
          <w:sz w:val="28"/>
          <w:szCs w:val="28"/>
          <w:lang w:val="en-US"/>
        </w:rPr>
        <w:t xml:space="preserve"> issues,</w:t>
      </w:r>
      <w:r w:rsidR="00F1399D">
        <w:rPr>
          <w:sz w:val="28"/>
          <w:szCs w:val="28"/>
          <w:lang w:val="en-US"/>
        </w:rPr>
        <w:t xml:space="preserve"> specifically in</w:t>
      </w:r>
      <w:r>
        <w:rPr>
          <w:sz w:val="28"/>
          <w:szCs w:val="28"/>
          <w:lang w:val="en-US"/>
        </w:rPr>
        <w:t xml:space="preserve"> implementation of the WTO Trade Facilitation Agreement and conclusion of the Trade in Services Agreement.</w:t>
      </w:r>
    </w:p>
    <w:sectPr w:rsidR="00F1399D" w:rsidRPr="00BF2956" w:rsidSect="001B3439">
      <w:footerReference w:type="default" r:id="rId14"/>
      <w:pgSz w:w="11906" w:h="16838"/>
      <w:pgMar w:top="1417" w:right="70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0C3" w:rsidRDefault="008B20C3" w:rsidP="008B20C3">
      <w:pPr>
        <w:spacing w:after="0" w:line="240" w:lineRule="auto"/>
      </w:pPr>
      <w:r>
        <w:separator/>
      </w:r>
    </w:p>
  </w:endnote>
  <w:endnote w:type="continuationSeparator" w:id="0">
    <w:p w:rsidR="008B20C3" w:rsidRDefault="008B20C3" w:rsidP="008B2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A2"/>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544913"/>
      <w:docPartObj>
        <w:docPartGallery w:val="Page Numbers (Bottom of Page)"/>
        <w:docPartUnique/>
      </w:docPartObj>
    </w:sdtPr>
    <w:sdtEndPr>
      <w:rPr>
        <w:noProof/>
      </w:rPr>
    </w:sdtEndPr>
    <w:sdtContent>
      <w:p w:rsidR="00211D44" w:rsidRDefault="00211D4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11D44" w:rsidRDefault="00211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0C3" w:rsidRDefault="008B20C3" w:rsidP="008B20C3">
      <w:pPr>
        <w:spacing w:after="0" w:line="240" w:lineRule="auto"/>
      </w:pPr>
      <w:r>
        <w:separator/>
      </w:r>
    </w:p>
  </w:footnote>
  <w:footnote w:type="continuationSeparator" w:id="0">
    <w:p w:rsidR="008B20C3" w:rsidRDefault="008B20C3" w:rsidP="008B20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36FF"/>
    <w:multiLevelType w:val="hybridMultilevel"/>
    <w:tmpl w:val="C11E18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09"/>
    <w:rsid w:val="00032C46"/>
    <w:rsid w:val="000366F4"/>
    <w:rsid w:val="00042977"/>
    <w:rsid w:val="0005288D"/>
    <w:rsid w:val="000648F9"/>
    <w:rsid w:val="000D5389"/>
    <w:rsid w:val="000E517A"/>
    <w:rsid w:val="00110709"/>
    <w:rsid w:val="00156287"/>
    <w:rsid w:val="00160139"/>
    <w:rsid w:val="001B3439"/>
    <w:rsid w:val="001C56B8"/>
    <w:rsid w:val="001E1834"/>
    <w:rsid w:val="00203D57"/>
    <w:rsid w:val="00211D44"/>
    <w:rsid w:val="00227D9E"/>
    <w:rsid w:val="002B027B"/>
    <w:rsid w:val="002B2760"/>
    <w:rsid w:val="00307DCB"/>
    <w:rsid w:val="00315D8F"/>
    <w:rsid w:val="00321015"/>
    <w:rsid w:val="003213CF"/>
    <w:rsid w:val="003C7C8E"/>
    <w:rsid w:val="003C7ECA"/>
    <w:rsid w:val="0046140E"/>
    <w:rsid w:val="00482341"/>
    <w:rsid w:val="00490521"/>
    <w:rsid w:val="004F552B"/>
    <w:rsid w:val="00521C8D"/>
    <w:rsid w:val="005433FD"/>
    <w:rsid w:val="00576FD6"/>
    <w:rsid w:val="00606140"/>
    <w:rsid w:val="006C71B9"/>
    <w:rsid w:val="006F4175"/>
    <w:rsid w:val="0076288F"/>
    <w:rsid w:val="007A0337"/>
    <w:rsid w:val="007B3F87"/>
    <w:rsid w:val="007C389F"/>
    <w:rsid w:val="00827B15"/>
    <w:rsid w:val="00887C67"/>
    <w:rsid w:val="00890CF4"/>
    <w:rsid w:val="008955B1"/>
    <w:rsid w:val="008B20C3"/>
    <w:rsid w:val="008D2033"/>
    <w:rsid w:val="008E01D3"/>
    <w:rsid w:val="008E4951"/>
    <w:rsid w:val="008F4095"/>
    <w:rsid w:val="00931E00"/>
    <w:rsid w:val="0094013E"/>
    <w:rsid w:val="009B3029"/>
    <w:rsid w:val="009C3AA9"/>
    <w:rsid w:val="009E18F2"/>
    <w:rsid w:val="009E4D68"/>
    <w:rsid w:val="009F42C8"/>
    <w:rsid w:val="00A26F92"/>
    <w:rsid w:val="00A34B2C"/>
    <w:rsid w:val="00A44683"/>
    <w:rsid w:val="00A902D8"/>
    <w:rsid w:val="00AC6DC1"/>
    <w:rsid w:val="00B0423E"/>
    <w:rsid w:val="00B2154D"/>
    <w:rsid w:val="00B31490"/>
    <w:rsid w:val="00B45D01"/>
    <w:rsid w:val="00B54683"/>
    <w:rsid w:val="00B61BCF"/>
    <w:rsid w:val="00BA13E8"/>
    <w:rsid w:val="00BA6D90"/>
    <w:rsid w:val="00BD4E7F"/>
    <w:rsid w:val="00BF2956"/>
    <w:rsid w:val="00BF4291"/>
    <w:rsid w:val="00C14EA3"/>
    <w:rsid w:val="00C27C9C"/>
    <w:rsid w:val="00C4564D"/>
    <w:rsid w:val="00C75ED6"/>
    <w:rsid w:val="00C91C41"/>
    <w:rsid w:val="00C95F09"/>
    <w:rsid w:val="00CB76A8"/>
    <w:rsid w:val="00CC2804"/>
    <w:rsid w:val="00CD09C1"/>
    <w:rsid w:val="00DF01A5"/>
    <w:rsid w:val="00E346F8"/>
    <w:rsid w:val="00EB44BC"/>
    <w:rsid w:val="00F03D8C"/>
    <w:rsid w:val="00F1399D"/>
    <w:rsid w:val="00F43F4C"/>
    <w:rsid w:val="00F731EB"/>
    <w:rsid w:val="00FD3F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4BC"/>
    <w:pPr>
      <w:ind w:left="720"/>
      <w:contextualSpacing/>
    </w:pPr>
  </w:style>
  <w:style w:type="paragraph" w:styleId="BalloonText">
    <w:name w:val="Balloon Text"/>
    <w:basedOn w:val="Normal"/>
    <w:link w:val="BalloonTextChar"/>
    <w:uiPriority w:val="99"/>
    <w:semiHidden/>
    <w:unhideWhenUsed/>
    <w:rsid w:val="003C7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C8E"/>
    <w:rPr>
      <w:rFonts w:ascii="Segoe UI" w:hAnsi="Segoe UI" w:cs="Segoe UI"/>
      <w:sz w:val="18"/>
      <w:szCs w:val="18"/>
    </w:rPr>
  </w:style>
  <w:style w:type="paragraph" w:styleId="Header">
    <w:name w:val="header"/>
    <w:basedOn w:val="Normal"/>
    <w:link w:val="HeaderChar"/>
    <w:uiPriority w:val="99"/>
    <w:unhideWhenUsed/>
    <w:rsid w:val="008B2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0C3"/>
  </w:style>
  <w:style w:type="paragraph" w:styleId="Footer">
    <w:name w:val="footer"/>
    <w:basedOn w:val="Normal"/>
    <w:link w:val="FooterChar"/>
    <w:uiPriority w:val="99"/>
    <w:unhideWhenUsed/>
    <w:rsid w:val="008B2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0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4BC"/>
    <w:pPr>
      <w:ind w:left="720"/>
      <w:contextualSpacing/>
    </w:pPr>
  </w:style>
  <w:style w:type="paragraph" w:styleId="BalloonText">
    <w:name w:val="Balloon Text"/>
    <w:basedOn w:val="Normal"/>
    <w:link w:val="BalloonTextChar"/>
    <w:uiPriority w:val="99"/>
    <w:semiHidden/>
    <w:unhideWhenUsed/>
    <w:rsid w:val="003C7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C8E"/>
    <w:rPr>
      <w:rFonts w:ascii="Segoe UI" w:hAnsi="Segoe UI" w:cs="Segoe UI"/>
      <w:sz w:val="18"/>
      <w:szCs w:val="18"/>
    </w:rPr>
  </w:style>
  <w:style w:type="paragraph" w:styleId="Header">
    <w:name w:val="header"/>
    <w:basedOn w:val="Normal"/>
    <w:link w:val="HeaderChar"/>
    <w:uiPriority w:val="99"/>
    <w:unhideWhenUsed/>
    <w:rsid w:val="008B2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0C3"/>
  </w:style>
  <w:style w:type="paragraph" w:styleId="Footer">
    <w:name w:val="footer"/>
    <w:basedOn w:val="Normal"/>
    <w:link w:val="FooterChar"/>
    <w:uiPriority w:val="99"/>
    <w:unhideWhenUsed/>
    <w:rsid w:val="008B2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EMAILADDRESS%">cj76807@imcnam.ssmb.com</XMLData>
</file>

<file path=customXml/item2.xml><?xml version="1.0" encoding="utf-8"?>
<XMLData TextToDisplay="%USERNAME%">cj76807</XMLData>
</file>

<file path=customXml/item3.xml><?xml version="1.0" encoding="utf-8"?>
<XMLData TextToDisplay="%HOSTNAME%">NDCWACOT7D00028.nam.nsroot.net</XMLData>
</file>

<file path=customXml/item4.xml><?xml version="1.0" encoding="utf-8"?>
<XMLData TextToDisplay="%CLASSIFICATIONDATETIME%">17:05 25/10/2016</XMLData>
</file>

<file path=customXml/item5.xml><?xml version="1.0" encoding="utf-8"?>
<XMLData TextToDisplay="%DOCUMENTGUID%">{00000000-0000-0000-0000-000000000000}</XMLData>
</file>

<file path=customXml/item6.xml><?xml version="1.0" encoding="utf-8"?>
<XMLData TextToDisplay="RightsWATCHMark">1|CITI-GLOBAL-Public|{00000000-0000-0000-0000-000000000000}</XMLData>
</file>

<file path=customXml/itemProps1.xml><?xml version="1.0" encoding="utf-8"?>
<ds:datastoreItem xmlns:ds="http://schemas.openxmlformats.org/officeDocument/2006/customXml" ds:itemID="{BDBA66D0-13E4-48DC-8D66-DE5877AA18C3}">
  <ds:schemaRefs/>
</ds:datastoreItem>
</file>

<file path=customXml/itemProps2.xml><?xml version="1.0" encoding="utf-8"?>
<ds:datastoreItem xmlns:ds="http://schemas.openxmlformats.org/officeDocument/2006/customXml" ds:itemID="{0AC27726-9EEF-494D-9C41-A7C201930588}">
  <ds:schemaRefs/>
</ds:datastoreItem>
</file>

<file path=customXml/itemProps3.xml><?xml version="1.0" encoding="utf-8"?>
<ds:datastoreItem xmlns:ds="http://schemas.openxmlformats.org/officeDocument/2006/customXml" ds:itemID="{B5D19640-0C91-47B2-8648-7777F6D3FA2B}">
  <ds:schemaRefs/>
</ds:datastoreItem>
</file>

<file path=customXml/itemProps4.xml><?xml version="1.0" encoding="utf-8"?>
<ds:datastoreItem xmlns:ds="http://schemas.openxmlformats.org/officeDocument/2006/customXml" ds:itemID="{5F88E8E4-C372-4FD2-852C-13AB4E44F546}">
  <ds:schemaRefs/>
</ds:datastoreItem>
</file>

<file path=customXml/itemProps5.xml><?xml version="1.0" encoding="utf-8"?>
<ds:datastoreItem xmlns:ds="http://schemas.openxmlformats.org/officeDocument/2006/customXml" ds:itemID="{0130E57E-FBDB-4DEC-8BA8-267039375CEF}">
  <ds:schemaRefs/>
</ds:datastoreItem>
</file>

<file path=customXml/itemProps6.xml><?xml version="1.0" encoding="utf-8"?>
<ds:datastoreItem xmlns:ds="http://schemas.openxmlformats.org/officeDocument/2006/customXml" ds:itemID="{443C9E39-BC3A-4440-ADB4-A31F383A8C7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998</Words>
  <Characters>5755</Characters>
  <Application>Microsoft Office Word</Application>
  <DocSecurity>0</DocSecurity>
  <Lines>90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Utku Atalay</dc:creator>
  <cp:keywords/>
  <dc:description/>
  <cp:lastModifiedBy>Johnston, Charles R [GGA]</cp:lastModifiedBy>
  <cp:revision>3</cp:revision>
  <cp:lastPrinted>2016-06-16T12:48:00Z</cp:lastPrinted>
  <dcterms:created xsi:type="dcterms:W3CDTF">2016-10-25T17:05:00Z</dcterms:created>
  <dcterms:modified xsi:type="dcterms:W3CDTF">2016-11-07T20:32:00Z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1|CITI-GLOBAL-Public|{00000000-0000-0000-0000-000000000000}</vt:lpwstr>
  </property>
</Properties>
</file>